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AC90" w14:textId="77777777" w:rsidR="009D6AD3" w:rsidRPr="00941711" w:rsidRDefault="009D6AD3" w:rsidP="009D6AD3">
      <w:pPr>
        <w:rPr>
          <w:rFonts w:ascii="Tahoma" w:hAnsi="Tahoma" w:cs="Tahoma"/>
          <w:b/>
          <w:bCs/>
          <w:sz w:val="20"/>
          <w:szCs w:val="20"/>
        </w:rPr>
      </w:pPr>
      <w:r w:rsidRPr="00941711">
        <w:rPr>
          <w:rFonts w:ascii="Tahoma" w:hAnsi="Tahoma" w:cs="Tahoma"/>
          <w:b/>
          <w:bCs/>
          <w:sz w:val="20"/>
          <w:szCs w:val="20"/>
        </w:rPr>
        <w:t>Registrační pravidla a stornovací podmínky</w:t>
      </w:r>
    </w:p>
    <w:p w14:paraId="5E2EFD68" w14:textId="77777777" w:rsidR="009D6AD3" w:rsidRPr="00941711" w:rsidRDefault="009D6AD3" w:rsidP="009D6AD3">
      <w:pPr>
        <w:jc w:val="both"/>
        <w:rPr>
          <w:rFonts w:ascii="Tahoma" w:hAnsi="Tahoma" w:cs="Tahoma"/>
          <w:sz w:val="20"/>
          <w:szCs w:val="20"/>
        </w:rPr>
      </w:pPr>
      <w:r w:rsidRPr="00941711">
        <w:rPr>
          <w:rFonts w:ascii="Tahoma" w:hAnsi="Tahoma" w:cs="Tahoma"/>
          <w:sz w:val="20"/>
          <w:szCs w:val="20"/>
        </w:rPr>
        <w:t>Při zrušení registrace, objednávky hotelového ubytování a souvisejících služeb:</w:t>
      </w:r>
    </w:p>
    <w:p w14:paraId="4BBC6A9A" w14:textId="77777777" w:rsidR="009D6AD3" w:rsidRPr="00941711" w:rsidRDefault="009D6AD3" w:rsidP="009D6A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 xml:space="preserve">REGISTRAČNÍ POPLATEK a SOUVISEJÍCÍ SLUŽBY </w:t>
      </w:r>
    </w:p>
    <w:p w14:paraId="16527E66" w14:textId="651BFE11" w:rsidR="009D6AD3" w:rsidRPr="00941711" w:rsidRDefault="009D6AD3" w:rsidP="009D6AD3">
      <w:pPr>
        <w:numPr>
          <w:ilvl w:val="0"/>
          <w:numId w:val="1"/>
        </w:numPr>
        <w:spacing w:before="75" w:after="75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Při zrušení registrace a služeb 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do 30.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6.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202</w:t>
      </w:r>
      <w:r w:rsid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 bude účtován stornovací poplatek 150 Kč,</w:t>
      </w:r>
    </w:p>
    <w:p w14:paraId="75C7CA78" w14:textId="4D600C8A" w:rsidR="009D6AD3" w:rsidRPr="00941711" w:rsidRDefault="009D6AD3" w:rsidP="009D6AD3">
      <w:pPr>
        <w:numPr>
          <w:ilvl w:val="0"/>
          <w:numId w:val="1"/>
        </w:numPr>
        <w:spacing w:before="75" w:after="75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Při zrušení registrace a služeb 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do 31.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7.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202</w:t>
      </w:r>
      <w:r w:rsid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 xml:space="preserve"> bude účtován stornovací poplatek ve výši </w:t>
      </w:r>
      <w:r w:rsidR="00941711" w:rsidRPr="00941711">
        <w:rPr>
          <w:rFonts w:ascii="Tahoma" w:eastAsia="Times New Roman" w:hAnsi="Tahoma" w:cs="Tahoma"/>
          <w:sz w:val="20"/>
          <w:szCs w:val="20"/>
          <w:lang w:eastAsia="cs-CZ"/>
        </w:rPr>
        <w:t>50 %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 xml:space="preserve"> objednaných služeb.</w:t>
      </w:r>
    </w:p>
    <w:p w14:paraId="0CAF5F5F" w14:textId="0F928368" w:rsidR="009D6AD3" w:rsidRPr="00941711" w:rsidRDefault="009D6AD3" w:rsidP="009D6AD3">
      <w:pPr>
        <w:numPr>
          <w:ilvl w:val="0"/>
          <w:numId w:val="1"/>
        </w:numPr>
        <w:spacing w:before="75" w:after="75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Při zrušení registrace a služeb 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8.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202</w:t>
      </w:r>
      <w:r w:rsid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později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 bude účtován stornovací poplatek ve výši 100</w:t>
      </w:r>
      <w:r w:rsidR="0094171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% objednaných služeb.</w:t>
      </w:r>
    </w:p>
    <w:p w14:paraId="3EEA8A11" w14:textId="77777777" w:rsidR="009D6AD3" w:rsidRPr="00941711" w:rsidRDefault="009D6AD3" w:rsidP="009D6A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HOTELOVÉ UBYTOVÁNÍ</w:t>
      </w:r>
    </w:p>
    <w:p w14:paraId="46BF7DC0" w14:textId="48A29945" w:rsidR="009D6AD3" w:rsidRPr="00941711" w:rsidRDefault="009D6AD3" w:rsidP="009D6AD3">
      <w:pPr>
        <w:numPr>
          <w:ilvl w:val="0"/>
          <w:numId w:val="2"/>
        </w:numPr>
        <w:spacing w:before="75" w:after="75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Zrušit platnou objednávku 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hotelového ubytování bez stornovacího poplatku je možné nejpozději 30.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6.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202</w:t>
      </w:r>
      <w:r w:rsid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</w:t>
      </w:r>
    </w:p>
    <w:p w14:paraId="3B4804D8" w14:textId="1D557E38" w:rsidR="009D6AD3" w:rsidRPr="00941711" w:rsidRDefault="009D6AD3" w:rsidP="009D6AD3">
      <w:pPr>
        <w:numPr>
          <w:ilvl w:val="0"/>
          <w:numId w:val="2"/>
        </w:numPr>
        <w:spacing w:before="75" w:after="75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Při zrušení závazné objednávky 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hotelového ubytování do 31.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7.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202</w:t>
      </w:r>
      <w:r w:rsid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 je automaticky účtován stornovací poplatek ve výši 50% ceny zrušeného ubytování.</w:t>
      </w:r>
    </w:p>
    <w:p w14:paraId="54EEA0FE" w14:textId="1BABE8DE" w:rsidR="009D6AD3" w:rsidRPr="00941711" w:rsidRDefault="009D6AD3" w:rsidP="009D6AD3">
      <w:pPr>
        <w:numPr>
          <w:ilvl w:val="0"/>
          <w:numId w:val="2"/>
        </w:numPr>
        <w:spacing w:before="75" w:after="75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Při zrušení závazně objednaného 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hotelového ubytování 1.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8.</w:t>
      </w:r>
      <w:r w:rsidR="00E630F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202</w:t>
      </w:r>
      <w:r w:rsid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94171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později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 je automaticky účtován stornovací poplatek ve výši 100</w:t>
      </w:r>
      <w:r w:rsidR="00E4697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941711">
        <w:rPr>
          <w:rFonts w:ascii="Tahoma" w:eastAsia="Times New Roman" w:hAnsi="Tahoma" w:cs="Tahoma"/>
          <w:sz w:val="20"/>
          <w:szCs w:val="20"/>
          <w:lang w:eastAsia="cs-CZ"/>
        </w:rPr>
        <w:t>% ceny zrušeného ubytování.</w:t>
      </w:r>
    </w:p>
    <w:p w14:paraId="61A317E6" w14:textId="047F2766" w:rsidR="009D6AD3" w:rsidRPr="00941711" w:rsidRDefault="009D6AD3" w:rsidP="009D6AD3">
      <w:pPr>
        <w:jc w:val="both"/>
        <w:rPr>
          <w:rFonts w:ascii="Tahoma" w:hAnsi="Tahoma" w:cs="Tahoma"/>
          <w:sz w:val="20"/>
          <w:szCs w:val="20"/>
        </w:rPr>
      </w:pPr>
      <w:r w:rsidRPr="00941711">
        <w:rPr>
          <w:rFonts w:ascii="Tahoma" w:hAnsi="Tahoma" w:cs="Tahoma"/>
          <w:sz w:val="20"/>
          <w:szCs w:val="20"/>
        </w:rPr>
        <w:t>Zrušení registrace nebo objednávky hotelového ubytování musí být provedeno písemně (elektronickou poštou nebo faxem) na e-mail: </w:t>
      </w:r>
      <w:hyperlink r:id="rId5" w:history="1">
        <w:r w:rsidR="00941711">
          <w:rPr>
            <w:rStyle w:val="Hypertextovodkaz"/>
            <w:rFonts w:ascii="Tahoma" w:hAnsi="Tahoma" w:cs="Tahoma"/>
            <w:b/>
            <w:bCs/>
            <w:color w:val="auto"/>
            <w:sz w:val="20"/>
            <w:szCs w:val="20"/>
          </w:rPr>
          <w:t>info@primaverahotel.cz</w:t>
        </w:r>
      </w:hyperlink>
      <w:r w:rsidRPr="00941711">
        <w:rPr>
          <w:rFonts w:ascii="Tahoma" w:hAnsi="Tahoma" w:cs="Tahoma"/>
          <w:sz w:val="20"/>
          <w:szCs w:val="20"/>
        </w:rPr>
        <w:t xml:space="preserve"> nebo na fax: </w:t>
      </w:r>
      <w:r w:rsidR="00941711" w:rsidRPr="00941711">
        <w:rPr>
          <w:rFonts w:ascii="Tahoma" w:hAnsi="Tahoma" w:cs="Tahoma"/>
          <w:b/>
          <w:bCs/>
          <w:sz w:val="20"/>
          <w:szCs w:val="20"/>
        </w:rPr>
        <w:t>+420 378 020 501</w:t>
      </w:r>
      <w:r w:rsidR="00941711">
        <w:rPr>
          <w:rFonts w:ascii="Tahoma" w:hAnsi="Tahoma" w:cs="Tahoma"/>
          <w:sz w:val="20"/>
          <w:szCs w:val="20"/>
        </w:rPr>
        <w:t xml:space="preserve">. </w:t>
      </w:r>
      <w:r w:rsidRPr="00941711">
        <w:rPr>
          <w:rFonts w:ascii="Tahoma" w:hAnsi="Tahoma" w:cs="Tahoma"/>
          <w:sz w:val="20"/>
          <w:szCs w:val="20"/>
        </w:rPr>
        <w:t>Za datum zrušení registrace či objednaných služeb se považuje datum doručení písemného vyrozumění organizátorovi.</w:t>
      </w:r>
    </w:p>
    <w:p w14:paraId="48D8B469" w14:textId="77777777" w:rsidR="009D6AD3" w:rsidRPr="0058796F" w:rsidRDefault="009D6AD3" w:rsidP="009D6AD3">
      <w:pPr>
        <w:jc w:val="both"/>
        <w:rPr>
          <w:rFonts w:ascii="Tahoma" w:hAnsi="Tahoma" w:cs="Tahoma"/>
          <w:sz w:val="20"/>
          <w:szCs w:val="20"/>
        </w:rPr>
      </w:pPr>
      <w:r w:rsidRPr="00941711">
        <w:rPr>
          <w:rFonts w:ascii="Tahoma" w:hAnsi="Tahoma" w:cs="Tahoma"/>
          <w:sz w:val="20"/>
          <w:szCs w:val="20"/>
        </w:rPr>
        <w:t>Organizátor je oprávněn v případě zrušení registrace nebo ostatních služeb viz výše podle těchto stornovacích podmínek vyúčtovat příslušný stornovací poplatek proti uhrazené ceně registrace a ostatních služeb. Vypořádání uhrazených záloh provede organizátor po skončení konference nejpozději do 14 dnů.</w:t>
      </w:r>
    </w:p>
    <w:p w14:paraId="3C8E0287" w14:textId="77777777" w:rsidR="00252A5C" w:rsidRDefault="00252A5C"/>
    <w:sectPr w:rsidR="0025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C13"/>
    <w:multiLevelType w:val="multilevel"/>
    <w:tmpl w:val="8C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10065"/>
    <w:multiLevelType w:val="multilevel"/>
    <w:tmpl w:val="B1D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66546">
    <w:abstractNumId w:val="1"/>
  </w:num>
  <w:num w:numId="2" w16cid:durableId="11036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D3"/>
    <w:rsid w:val="00252A5C"/>
    <w:rsid w:val="00941711"/>
    <w:rsid w:val="009D6AD3"/>
    <w:rsid w:val="00E202F3"/>
    <w:rsid w:val="00E4697D"/>
    <w:rsid w:val="00E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0745"/>
  <w15:chartTrackingRefBased/>
  <w15:docId w15:val="{23472643-BB36-4630-91D6-F601C05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A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imaverahot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Pazdiora Petr</dc:creator>
  <cp:keywords/>
  <dc:description/>
  <cp:lastModifiedBy>Vítovec Ondřej</cp:lastModifiedBy>
  <cp:revision>4</cp:revision>
  <dcterms:created xsi:type="dcterms:W3CDTF">2022-04-12T12:03:00Z</dcterms:created>
  <dcterms:modified xsi:type="dcterms:W3CDTF">2022-04-21T08:17:00Z</dcterms:modified>
</cp:coreProperties>
</file>