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A3D1" w14:textId="77777777" w:rsidR="00890672" w:rsidRDefault="00890672" w:rsidP="00890672">
      <w:pPr>
        <w:pStyle w:val="l3"/>
        <w:spacing w:before="0" w:beforeAutospacing="0" w:after="0" w:afterAutospacing="0"/>
        <w:ind w:left="-284" w:right="142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7214777"/>
      <w:r w:rsidRPr="009C1110">
        <w:rPr>
          <w:rFonts w:ascii="Arial" w:hAnsi="Arial" w:cs="Arial"/>
          <w:b/>
          <w:bCs/>
          <w:sz w:val="22"/>
          <w:szCs w:val="22"/>
        </w:rPr>
        <w:t>POKYNY PRO NAKLÁDÁNÍ S ODPADY ZE ZDRAVOT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Pr="009C1110">
        <w:rPr>
          <w:rFonts w:ascii="Arial" w:hAnsi="Arial" w:cs="Arial"/>
          <w:b/>
          <w:bCs/>
          <w:sz w:val="22"/>
          <w:szCs w:val="22"/>
        </w:rPr>
        <w:t>Í PÉČE</w:t>
      </w:r>
    </w:p>
    <w:p w14:paraId="52FF51C1" w14:textId="68E6288E" w:rsidR="00890672" w:rsidRPr="00BE03FC" w:rsidRDefault="00890672" w:rsidP="00890672">
      <w:pPr>
        <w:pStyle w:val="l3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 w:rsidRPr="00BE03FC">
        <w:rPr>
          <w:rFonts w:ascii="Arial" w:hAnsi="Arial" w:cs="Arial"/>
          <w:sz w:val="20"/>
          <w:szCs w:val="20"/>
        </w:rPr>
        <w:t xml:space="preserve">dle </w:t>
      </w:r>
      <w:r w:rsidR="00F54EB2" w:rsidRPr="00BE03FC">
        <w:rPr>
          <w:rFonts w:ascii="Arial" w:hAnsi="Arial" w:cs="Arial"/>
          <w:sz w:val="20"/>
          <w:szCs w:val="20"/>
        </w:rPr>
        <w:t xml:space="preserve">Přílohy č. 48 </w:t>
      </w:r>
      <w:r w:rsidRPr="00BE03FC">
        <w:rPr>
          <w:rFonts w:ascii="Arial" w:hAnsi="Arial" w:cs="Arial"/>
          <w:color w:val="000000" w:themeColor="text1"/>
          <w:sz w:val="20"/>
          <w:szCs w:val="20"/>
        </w:rPr>
        <w:t>vyhlášk</w:t>
      </w:r>
      <w:r w:rsidR="00F54EB2" w:rsidRPr="00BE03FC">
        <w:rPr>
          <w:rFonts w:ascii="Arial" w:hAnsi="Arial" w:cs="Arial"/>
          <w:color w:val="000000" w:themeColor="text1"/>
          <w:sz w:val="20"/>
          <w:szCs w:val="20"/>
        </w:rPr>
        <w:t>y</w:t>
      </w:r>
      <w:r w:rsidRPr="00BE03FC">
        <w:rPr>
          <w:rFonts w:ascii="Arial" w:hAnsi="Arial" w:cs="Arial"/>
          <w:color w:val="000000" w:themeColor="text1"/>
          <w:sz w:val="20"/>
          <w:szCs w:val="20"/>
        </w:rPr>
        <w:t xml:space="preserve"> č. 273/2021 Sb., o podrobnostech nakládání s odpady</w:t>
      </w:r>
    </w:p>
    <w:p w14:paraId="27F0483C" w14:textId="77777777" w:rsidR="00890672" w:rsidRPr="00472A58" w:rsidRDefault="00890672" w:rsidP="00890672">
      <w:pPr>
        <w:pStyle w:val="l3"/>
        <w:spacing w:before="0" w:beforeAutospacing="0" w:after="0" w:afterAutospacing="0"/>
        <w:ind w:left="-284" w:right="142"/>
        <w:jc w:val="both"/>
        <w:rPr>
          <w:rFonts w:ascii="Arial" w:hAnsi="Arial" w:cs="Arial"/>
          <w:b/>
          <w:bCs/>
          <w:sz w:val="40"/>
          <w:szCs w:val="40"/>
          <w:u w:val="single"/>
        </w:rPr>
      </w:pPr>
    </w:p>
    <w:p w14:paraId="480FE795" w14:textId="77777777" w:rsidR="00890672" w:rsidRPr="003029DE" w:rsidRDefault="00890672" w:rsidP="00890672">
      <w:pPr>
        <w:spacing w:after="0" w:line="240" w:lineRule="auto"/>
        <w:ind w:left="-142" w:right="142" w:hanging="142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  <w:bookmarkStart w:id="1" w:name="_Hlk99108428"/>
      <w:r w:rsidRPr="003029DE">
        <w:rPr>
          <w:rFonts w:ascii="Arial" w:hAnsi="Arial" w:cs="Arial"/>
          <w:b/>
          <w:bCs/>
          <w:sz w:val="20"/>
          <w:szCs w:val="20"/>
          <w:u w:val="single"/>
          <w:lang w:eastAsia="zh-CN"/>
        </w:rPr>
        <w:t>Identifikační údaje původce odpadů</w:t>
      </w:r>
    </w:p>
    <w:bookmarkEnd w:id="1"/>
    <w:p w14:paraId="25342B67" w14:textId="77777777" w:rsidR="00890672" w:rsidRPr="003A6804" w:rsidRDefault="00890672" w:rsidP="00890672">
      <w:pPr>
        <w:spacing w:after="0" w:line="240" w:lineRule="auto"/>
        <w:ind w:left="-142" w:right="142" w:hanging="142"/>
        <w:jc w:val="both"/>
        <w:rPr>
          <w:rFonts w:ascii="Arial" w:hAnsi="Arial" w:cs="Arial"/>
          <w:sz w:val="8"/>
          <w:szCs w:val="8"/>
        </w:rPr>
      </w:pPr>
    </w:p>
    <w:p w14:paraId="5D71D3F3" w14:textId="77777777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Název původce</w:t>
      </w:r>
      <w:r>
        <w:rPr>
          <w:rFonts w:ascii="Arial" w:hAnsi="Arial" w:cs="Arial"/>
          <w:sz w:val="20"/>
          <w:szCs w:val="20"/>
        </w:rPr>
        <w:t>:</w:t>
      </w:r>
    </w:p>
    <w:p w14:paraId="72DD00B1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23708A54" w14:textId="77777777" w:rsidR="00890672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Adresa sídla původce</w:t>
      </w:r>
      <w:r>
        <w:rPr>
          <w:rFonts w:ascii="Arial" w:hAnsi="Arial" w:cs="Arial"/>
          <w:sz w:val="20"/>
          <w:szCs w:val="20"/>
        </w:rPr>
        <w:t>:</w:t>
      </w:r>
    </w:p>
    <w:p w14:paraId="2F776E17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13C73D54" w14:textId="77777777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ní číslo původce:</w:t>
      </w:r>
      <w:r w:rsidRPr="009C1110">
        <w:rPr>
          <w:rFonts w:ascii="Arial" w:hAnsi="Arial" w:cs="Arial"/>
          <w:sz w:val="20"/>
          <w:szCs w:val="20"/>
        </w:rPr>
        <w:t xml:space="preserve"> </w:t>
      </w:r>
    </w:p>
    <w:p w14:paraId="5D88723E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6938D3D" w14:textId="77777777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 xml:space="preserve">IČO: </w:t>
      </w:r>
    </w:p>
    <w:p w14:paraId="759E3965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20CC888" w14:textId="77777777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statutárního zástupce: </w:t>
      </w:r>
    </w:p>
    <w:p w14:paraId="4F75F886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7BCC14D4" w14:textId="77777777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pracoviště:</w:t>
      </w:r>
    </w:p>
    <w:p w14:paraId="5F47F549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6699DD7D" w14:textId="7A2937D0" w:rsidR="00890672" w:rsidRPr="009C1110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Adresa p</w:t>
      </w:r>
      <w:r>
        <w:rPr>
          <w:rFonts w:ascii="Arial" w:hAnsi="Arial" w:cs="Arial"/>
          <w:sz w:val="20"/>
          <w:szCs w:val="20"/>
        </w:rPr>
        <w:t>racoviště</w:t>
      </w:r>
      <w:r w:rsidR="008309E0">
        <w:rPr>
          <w:rFonts w:ascii="Arial" w:hAnsi="Arial" w:cs="Arial"/>
          <w:sz w:val="20"/>
          <w:szCs w:val="20"/>
        </w:rPr>
        <w:t>:</w:t>
      </w:r>
    </w:p>
    <w:p w14:paraId="37D2FACC" w14:textId="77777777" w:rsidR="00890672" w:rsidRPr="00A24ABC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3EC3DA6" w14:textId="77777777" w:rsidR="00890672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ní číslo pracoviště:</w:t>
      </w:r>
    </w:p>
    <w:p w14:paraId="0905E578" w14:textId="77777777" w:rsidR="00890672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240F01B" w14:textId="77777777" w:rsidR="00890672" w:rsidRPr="00472A58" w:rsidRDefault="00890672" w:rsidP="00890672">
      <w:pPr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50480889" w14:textId="44E86B26" w:rsidR="00890672" w:rsidRPr="00FB7D5B" w:rsidRDefault="00890672" w:rsidP="00890672">
      <w:pPr>
        <w:spacing w:after="0" w:line="240" w:lineRule="auto"/>
        <w:ind w:left="-142" w:right="142" w:hanging="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29DE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Specifikace odpadů, s nimiž původce nakládá</w:t>
      </w:r>
      <w:r w:rsidR="00FB7D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B7D5B" w:rsidRPr="00FB7D5B">
        <w:rPr>
          <w:rFonts w:ascii="Arial" w:hAnsi="Arial" w:cs="Arial"/>
          <w:color w:val="0070C0"/>
          <w:sz w:val="20"/>
          <w:szCs w:val="20"/>
        </w:rPr>
        <w:t>vybrat</w:t>
      </w:r>
    </w:p>
    <w:p w14:paraId="767C499B" w14:textId="77777777" w:rsidR="00890672" w:rsidRPr="00BE03FC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20"/>
          <w:szCs w:val="20"/>
        </w:rPr>
      </w:pPr>
      <w:r w:rsidRPr="00BE03FC">
        <w:rPr>
          <w:rFonts w:ascii="Arial" w:hAnsi="Arial" w:cs="Arial"/>
          <w:bCs/>
          <w:sz w:val="20"/>
          <w:szCs w:val="20"/>
        </w:rPr>
        <w:t>dle vyhlášky č. 8/2021 Sb., o Katalogu odpadů a posuzování vlastností odpadů (Katalog odpadů)</w:t>
      </w:r>
    </w:p>
    <w:p w14:paraId="1920B759" w14:textId="77777777" w:rsidR="00890672" w:rsidRPr="003029DE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8"/>
          <w:szCs w:val="8"/>
        </w:rPr>
      </w:pPr>
    </w:p>
    <w:p w14:paraId="17268483" w14:textId="77777777" w:rsidR="00890672" w:rsidRPr="00880C6F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/>
          <w:sz w:val="19"/>
          <w:szCs w:val="19"/>
        </w:rPr>
      </w:pPr>
      <w:r w:rsidRPr="00880C6F">
        <w:rPr>
          <w:rFonts w:ascii="Arial" w:hAnsi="Arial" w:cs="Arial"/>
          <w:b/>
          <w:sz w:val="19"/>
          <w:szCs w:val="19"/>
        </w:rPr>
        <w:t>20 03 01 Směsný komunální odpad</w:t>
      </w:r>
    </w:p>
    <w:p w14:paraId="3BB64B64" w14:textId="77777777" w:rsidR="00890672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Odpad je ukládán do nádob vyložených plastovým pytlem.</w:t>
      </w:r>
    </w:p>
    <w:p w14:paraId="5B76FED6" w14:textId="77777777" w:rsidR="00890672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Cs/>
          <w:sz w:val="19"/>
          <w:szCs w:val="19"/>
        </w:rPr>
      </w:pPr>
    </w:p>
    <w:p w14:paraId="7F1B4AD4" w14:textId="77777777" w:rsidR="00890672" w:rsidRPr="007D18FD" w:rsidRDefault="00890672" w:rsidP="00890672">
      <w:pPr>
        <w:suppressAutoHyphens/>
        <w:spacing w:after="0" w:line="240" w:lineRule="auto"/>
        <w:ind w:left="-142" w:right="142" w:hanging="142"/>
        <w:jc w:val="both"/>
        <w:rPr>
          <w:rFonts w:ascii="Arial" w:hAnsi="Arial" w:cs="Arial"/>
          <w:b/>
          <w:sz w:val="19"/>
          <w:szCs w:val="19"/>
        </w:rPr>
      </w:pPr>
      <w:r w:rsidRPr="007D18FD">
        <w:rPr>
          <w:rFonts w:ascii="Arial" w:hAnsi="Arial" w:cs="Arial"/>
          <w:b/>
          <w:sz w:val="19"/>
          <w:szCs w:val="19"/>
        </w:rPr>
        <w:t xml:space="preserve">18 01 01 Ostré předměty </w:t>
      </w:r>
    </w:p>
    <w:p w14:paraId="5512A738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 xml:space="preserve">• např. </w:t>
      </w:r>
      <w:r>
        <w:rPr>
          <w:rFonts w:ascii="Arial" w:hAnsi="Arial" w:cs="Arial"/>
          <w:sz w:val="20"/>
          <w:szCs w:val="20"/>
        </w:rPr>
        <w:t xml:space="preserve">použité injekční stříkačky s jehlou, použité lancety </w:t>
      </w:r>
      <w:r w:rsidRPr="009C1110">
        <w:rPr>
          <w:rFonts w:ascii="Arial" w:hAnsi="Arial" w:cs="Arial"/>
          <w:sz w:val="20"/>
          <w:szCs w:val="20"/>
        </w:rPr>
        <w:t xml:space="preserve">skleněné střepy, </w:t>
      </w:r>
      <w:r>
        <w:rPr>
          <w:rFonts w:ascii="Arial" w:hAnsi="Arial" w:cs="Arial"/>
          <w:sz w:val="20"/>
          <w:szCs w:val="20"/>
        </w:rPr>
        <w:t>prázdné ampule a lékovky</w:t>
      </w:r>
    </w:p>
    <w:p w14:paraId="47A5E117" w14:textId="77777777" w:rsidR="00890672" w:rsidRPr="007D18FD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41B90FB7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 je ukládán do certifikovaných uzavíratelných nepropustných nádob odolných proti propíchnutí (žluté plastové kontejnery)</w:t>
      </w:r>
      <w:r w:rsidRPr="009C1110">
        <w:rPr>
          <w:rFonts w:ascii="Arial" w:hAnsi="Arial" w:cs="Arial"/>
          <w:sz w:val="20"/>
          <w:szCs w:val="20"/>
        </w:rPr>
        <w:t xml:space="preserve"> </w:t>
      </w:r>
    </w:p>
    <w:p w14:paraId="739CA995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5C22AB9E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sz w:val="20"/>
          <w:szCs w:val="20"/>
        </w:rPr>
      </w:pPr>
      <w:r w:rsidRPr="009C1110">
        <w:rPr>
          <w:rFonts w:ascii="Arial" w:hAnsi="Arial" w:cs="Arial"/>
          <w:b/>
          <w:sz w:val="20"/>
          <w:szCs w:val="20"/>
        </w:rPr>
        <w:t>18 01 03 Odpady, na jejichž sběr a shromažďování jsou kladeny zvláštní požadavky s ohledem na prevenci infekce</w:t>
      </w:r>
    </w:p>
    <w:p w14:paraId="391EBB38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 xml:space="preserve">• odpad kontaminovaný </w:t>
      </w:r>
      <w:r>
        <w:rPr>
          <w:rFonts w:ascii="Arial" w:hAnsi="Arial" w:cs="Arial"/>
          <w:sz w:val="20"/>
          <w:szCs w:val="20"/>
        </w:rPr>
        <w:t>biologickým materiálem (</w:t>
      </w:r>
      <w:r w:rsidRPr="009C1110">
        <w:rPr>
          <w:rFonts w:ascii="Arial" w:hAnsi="Arial" w:cs="Arial"/>
          <w:sz w:val="20"/>
          <w:szCs w:val="20"/>
        </w:rPr>
        <w:t xml:space="preserve">krev, sekrety, </w:t>
      </w:r>
      <w:r>
        <w:rPr>
          <w:rFonts w:ascii="Arial" w:hAnsi="Arial" w:cs="Arial"/>
          <w:sz w:val="20"/>
          <w:szCs w:val="20"/>
        </w:rPr>
        <w:t xml:space="preserve">moč, </w:t>
      </w:r>
      <w:r w:rsidRPr="009C1110">
        <w:rPr>
          <w:rFonts w:ascii="Arial" w:hAnsi="Arial" w:cs="Arial"/>
          <w:sz w:val="20"/>
          <w:szCs w:val="20"/>
        </w:rPr>
        <w:t>výkaly či zvratky</w:t>
      </w:r>
      <w:r>
        <w:rPr>
          <w:rFonts w:ascii="Arial" w:hAnsi="Arial" w:cs="Arial"/>
          <w:sz w:val="20"/>
          <w:szCs w:val="20"/>
        </w:rPr>
        <w:t xml:space="preserve">) – např. </w:t>
      </w:r>
      <w:r w:rsidRPr="009C1110">
        <w:rPr>
          <w:rFonts w:ascii="Arial" w:hAnsi="Arial" w:cs="Arial"/>
          <w:sz w:val="20"/>
          <w:szCs w:val="20"/>
        </w:rPr>
        <w:t>tampony,</w:t>
      </w:r>
      <w:r>
        <w:rPr>
          <w:rFonts w:ascii="Arial" w:hAnsi="Arial" w:cs="Arial"/>
          <w:sz w:val="20"/>
          <w:szCs w:val="20"/>
        </w:rPr>
        <w:t xml:space="preserve"> obvazy,</w:t>
      </w:r>
      <w:r w:rsidRPr="009C11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ochranné pracovní prostředky personálu</w:t>
      </w:r>
    </w:p>
    <w:p w14:paraId="6B011F9E" w14:textId="77777777" w:rsidR="00890672" w:rsidRPr="006D161D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2526ED28" w14:textId="3B5B1C10" w:rsidR="00890672" w:rsidRPr="009C1110" w:rsidRDefault="00890672" w:rsidP="00890672">
      <w:pPr>
        <w:pStyle w:val="Odstavecseseznamem"/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C1110">
        <w:rPr>
          <w:rFonts w:ascii="Arial" w:hAnsi="Arial" w:cs="Arial"/>
          <w:sz w:val="20"/>
          <w:szCs w:val="20"/>
        </w:rPr>
        <w:t xml:space="preserve">dpad je </w:t>
      </w:r>
      <w:r>
        <w:rPr>
          <w:rFonts w:ascii="Arial" w:hAnsi="Arial" w:cs="Arial"/>
          <w:sz w:val="20"/>
          <w:szCs w:val="20"/>
        </w:rPr>
        <w:t xml:space="preserve">ukládán do </w:t>
      </w:r>
      <w:r w:rsidRPr="009C1110">
        <w:rPr>
          <w:rFonts w:ascii="Arial" w:hAnsi="Arial" w:cs="Arial"/>
          <w:sz w:val="20"/>
          <w:szCs w:val="20"/>
        </w:rPr>
        <w:t>červený</w:t>
      </w:r>
      <w:r w:rsidR="00F74BBC">
        <w:rPr>
          <w:rFonts w:ascii="Arial" w:hAnsi="Arial" w:cs="Arial"/>
          <w:sz w:val="20"/>
          <w:szCs w:val="20"/>
        </w:rPr>
        <w:t>ch</w:t>
      </w:r>
      <w:r w:rsidRPr="009C1110">
        <w:rPr>
          <w:rFonts w:ascii="Arial" w:hAnsi="Arial" w:cs="Arial"/>
          <w:sz w:val="20"/>
          <w:szCs w:val="20"/>
        </w:rPr>
        <w:t xml:space="preserve"> plastový</w:t>
      </w:r>
      <w:r w:rsidR="00F74BBC">
        <w:rPr>
          <w:rFonts w:ascii="Arial" w:hAnsi="Arial" w:cs="Arial"/>
          <w:sz w:val="20"/>
          <w:szCs w:val="20"/>
        </w:rPr>
        <w:t>ch</w:t>
      </w:r>
      <w:r w:rsidRPr="009C1110">
        <w:rPr>
          <w:rFonts w:ascii="Arial" w:hAnsi="Arial" w:cs="Arial"/>
          <w:sz w:val="20"/>
          <w:szCs w:val="20"/>
        </w:rPr>
        <w:t xml:space="preserve"> pytl</w:t>
      </w:r>
      <w:r w:rsidR="00F74BBC">
        <w:rPr>
          <w:rFonts w:ascii="Arial" w:hAnsi="Arial" w:cs="Arial"/>
          <w:sz w:val="20"/>
          <w:szCs w:val="20"/>
        </w:rPr>
        <w:t>ů</w:t>
      </w:r>
      <w:r w:rsidRPr="009C1110">
        <w:rPr>
          <w:rFonts w:ascii="Arial" w:hAnsi="Arial" w:cs="Arial"/>
          <w:sz w:val="20"/>
          <w:szCs w:val="20"/>
        </w:rPr>
        <w:t xml:space="preserve"> o max. objemu 0,1 m</w:t>
      </w:r>
      <w:r w:rsidRPr="009C1110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9C1110">
        <w:rPr>
          <w:rFonts w:ascii="Arial" w:hAnsi="Arial" w:cs="Arial"/>
          <w:sz w:val="20"/>
          <w:szCs w:val="20"/>
        </w:rPr>
        <w:t>a min. tloušťce 0,1 mm</w:t>
      </w:r>
      <w:r>
        <w:rPr>
          <w:rFonts w:ascii="Arial" w:hAnsi="Arial" w:cs="Arial"/>
          <w:sz w:val="20"/>
          <w:szCs w:val="20"/>
        </w:rPr>
        <w:t>.</w:t>
      </w:r>
      <w:r w:rsidR="00F74BBC">
        <w:rPr>
          <w:rFonts w:ascii="Arial" w:hAnsi="Arial" w:cs="Arial"/>
          <w:sz w:val="20"/>
          <w:szCs w:val="20"/>
        </w:rPr>
        <w:t xml:space="preserve"> V případě vysokého rizika infekce se tento obal zdvojuje.</w:t>
      </w:r>
      <w:r w:rsidRPr="009C1110">
        <w:rPr>
          <w:rFonts w:ascii="Arial" w:hAnsi="Arial" w:cs="Arial"/>
          <w:sz w:val="20"/>
          <w:szCs w:val="20"/>
        </w:rPr>
        <w:t xml:space="preserve"> </w:t>
      </w:r>
    </w:p>
    <w:p w14:paraId="6164DBA4" w14:textId="77777777" w:rsidR="00890672" w:rsidRPr="009C1110" w:rsidRDefault="00890672" w:rsidP="00890672">
      <w:pPr>
        <w:suppressAutoHyphens/>
        <w:spacing w:after="0" w:line="240" w:lineRule="auto"/>
        <w:ind w:left="360" w:right="142" w:hanging="644"/>
        <w:jc w:val="both"/>
        <w:rPr>
          <w:rFonts w:ascii="Arial" w:hAnsi="Arial" w:cs="Arial"/>
          <w:b/>
          <w:sz w:val="20"/>
          <w:szCs w:val="20"/>
        </w:rPr>
      </w:pPr>
    </w:p>
    <w:p w14:paraId="754B00AF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b/>
          <w:sz w:val="20"/>
          <w:szCs w:val="20"/>
        </w:rPr>
        <w:t>18 01 04</w:t>
      </w:r>
      <w:r w:rsidRPr="009C1110">
        <w:rPr>
          <w:rFonts w:ascii="Arial" w:hAnsi="Arial" w:cs="Arial"/>
          <w:sz w:val="20"/>
          <w:szCs w:val="20"/>
        </w:rPr>
        <w:t xml:space="preserve"> </w:t>
      </w:r>
      <w:r w:rsidRPr="009C1110">
        <w:rPr>
          <w:rFonts w:ascii="Arial" w:hAnsi="Arial" w:cs="Arial"/>
          <w:b/>
          <w:bCs/>
          <w:sz w:val="20"/>
          <w:szCs w:val="20"/>
        </w:rPr>
        <w:t>Odpady, na jejichž sběr a shromažďování nejsou kladeny zvláštní požadavky s ohledem na prevenci infekce</w:t>
      </w:r>
    </w:p>
    <w:p w14:paraId="59663F2C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• vytříděný odpad, který prokazatelně není kontaminovaný</w:t>
      </w:r>
      <w:r>
        <w:rPr>
          <w:rFonts w:ascii="Arial" w:hAnsi="Arial" w:cs="Arial"/>
          <w:sz w:val="20"/>
          <w:szCs w:val="20"/>
        </w:rPr>
        <w:t xml:space="preserve"> biologickým m</w:t>
      </w:r>
      <w:r w:rsidRPr="009C1110">
        <w:rPr>
          <w:rFonts w:ascii="Arial" w:hAnsi="Arial" w:cs="Arial"/>
          <w:sz w:val="20"/>
          <w:szCs w:val="20"/>
        </w:rPr>
        <w:t>ateriálem a není rovněž kontaminovaný cytostatiky nebo jinými nebezpečnými látkami</w:t>
      </w:r>
      <w:r>
        <w:rPr>
          <w:rFonts w:ascii="Arial" w:hAnsi="Arial" w:cs="Arial"/>
          <w:sz w:val="20"/>
          <w:szCs w:val="20"/>
        </w:rPr>
        <w:t xml:space="preserve"> (</w:t>
      </w:r>
      <w:r w:rsidRPr="00536B14">
        <w:rPr>
          <w:rFonts w:ascii="Arial" w:hAnsi="Arial" w:cs="Arial"/>
          <w:sz w:val="20"/>
          <w:szCs w:val="20"/>
          <w:u w:val="single"/>
        </w:rPr>
        <w:t>o</w:t>
      </w:r>
      <w:r w:rsidRPr="009C1110">
        <w:rPr>
          <w:rFonts w:ascii="Arial" w:hAnsi="Arial" w:cs="Arial"/>
          <w:sz w:val="20"/>
          <w:szCs w:val="20"/>
          <w:u w:val="single"/>
        </w:rPr>
        <w:t>dpad</w:t>
      </w:r>
      <w:r w:rsidRPr="00536B14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nevykazuje </w:t>
      </w:r>
      <w:r w:rsidRPr="009C1110">
        <w:rPr>
          <w:rFonts w:ascii="Arial" w:hAnsi="Arial" w:cs="Arial"/>
          <w:sz w:val="20"/>
          <w:szCs w:val="20"/>
          <w:u w:val="single"/>
        </w:rPr>
        <w:t>žádnou nebezpečnou vlastnost</w:t>
      </w:r>
      <w:r>
        <w:rPr>
          <w:rFonts w:ascii="Arial" w:hAnsi="Arial" w:cs="Arial"/>
          <w:sz w:val="20"/>
          <w:szCs w:val="20"/>
        </w:rPr>
        <w:t xml:space="preserve">) – např. </w:t>
      </w:r>
      <w:r w:rsidRPr="009C1110">
        <w:rPr>
          <w:rFonts w:ascii="Arial" w:hAnsi="Arial" w:cs="Arial"/>
          <w:sz w:val="20"/>
          <w:szCs w:val="20"/>
        </w:rPr>
        <w:t xml:space="preserve">obvazy, </w:t>
      </w:r>
      <w:r>
        <w:rPr>
          <w:rFonts w:ascii="Arial" w:hAnsi="Arial" w:cs="Arial"/>
          <w:sz w:val="20"/>
          <w:szCs w:val="20"/>
        </w:rPr>
        <w:t>materiál ke krytí vyšetřovacího lůžka, ochranné pracovní pomůcky personálu</w:t>
      </w:r>
    </w:p>
    <w:p w14:paraId="42924FBA" w14:textId="77777777" w:rsidR="00890672" w:rsidRPr="00536B14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02097D1F" w14:textId="1FFA70AD" w:rsidR="00890672" w:rsidRPr="009C1110" w:rsidRDefault="00890672" w:rsidP="00890672">
      <w:pPr>
        <w:pStyle w:val="Odstavecseseznamem"/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C1110">
        <w:rPr>
          <w:rFonts w:ascii="Arial" w:hAnsi="Arial" w:cs="Arial"/>
          <w:sz w:val="20"/>
          <w:szCs w:val="20"/>
        </w:rPr>
        <w:t xml:space="preserve">dpad </w:t>
      </w:r>
      <w:r w:rsidR="00FB7D5B">
        <w:rPr>
          <w:rFonts w:ascii="Arial" w:hAnsi="Arial" w:cs="Arial"/>
          <w:sz w:val="20"/>
          <w:szCs w:val="20"/>
        </w:rPr>
        <w:t xml:space="preserve">je ukládán </w:t>
      </w:r>
      <w:r w:rsidRPr="009C1110">
        <w:rPr>
          <w:rFonts w:ascii="Arial" w:hAnsi="Arial" w:cs="Arial"/>
          <w:sz w:val="20"/>
          <w:szCs w:val="20"/>
        </w:rPr>
        <w:t>do plastových pytlů.</w:t>
      </w:r>
    </w:p>
    <w:p w14:paraId="4111CCFA" w14:textId="77777777" w:rsidR="00890672" w:rsidRPr="009C1110" w:rsidRDefault="00890672" w:rsidP="00890672">
      <w:pPr>
        <w:pStyle w:val="Odstavecseseznamem"/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62F16DEF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b/>
          <w:sz w:val="20"/>
          <w:szCs w:val="20"/>
        </w:rPr>
        <w:t>18 01 06</w:t>
      </w:r>
      <w:r w:rsidRPr="009C1110">
        <w:rPr>
          <w:rFonts w:ascii="Arial" w:hAnsi="Arial" w:cs="Arial"/>
          <w:sz w:val="20"/>
          <w:szCs w:val="20"/>
        </w:rPr>
        <w:t xml:space="preserve"> </w:t>
      </w:r>
      <w:r w:rsidRPr="009C1110">
        <w:rPr>
          <w:rFonts w:ascii="Arial" w:hAnsi="Arial" w:cs="Arial"/>
          <w:b/>
          <w:bCs/>
          <w:sz w:val="20"/>
          <w:szCs w:val="20"/>
        </w:rPr>
        <w:t>Chemikálie jsou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C1110">
        <w:rPr>
          <w:rFonts w:ascii="Arial" w:hAnsi="Arial" w:cs="Arial"/>
          <w:b/>
          <w:bCs/>
          <w:sz w:val="20"/>
          <w:szCs w:val="20"/>
        </w:rPr>
        <w:t>nebo obsahují nebezpečné látky</w:t>
      </w:r>
      <w:r w:rsidRPr="009C1110">
        <w:rPr>
          <w:rFonts w:ascii="Arial" w:hAnsi="Arial" w:cs="Arial"/>
          <w:sz w:val="20"/>
          <w:szCs w:val="20"/>
        </w:rPr>
        <w:t xml:space="preserve"> </w:t>
      </w:r>
    </w:p>
    <w:p w14:paraId="631355DE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bCs/>
          <w:sz w:val="20"/>
          <w:szCs w:val="20"/>
        </w:rPr>
        <w:t>•</w:t>
      </w:r>
      <w:r w:rsidRPr="009C1110">
        <w:rPr>
          <w:rFonts w:ascii="Arial" w:hAnsi="Arial" w:cs="Arial"/>
          <w:b/>
          <w:sz w:val="20"/>
          <w:szCs w:val="20"/>
        </w:rPr>
        <w:t xml:space="preserve"> </w:t>
      </w:r>
      <w:r w:rsidRPr="009C1110">
        <w:rPr>
          <w:rFonts w:ascii="Arial" w:hAnsi="Arial" w:cs="Arial"/>
          <w:bCs/>
          <w:sz w:val="20"/>
          <w:szCs w:val="20"/>
        </w:rPr>
        <w:t>c</w:t>
      </w:r>
      <w:r w:rsidRPr="009C1110">
        <w:rPr>
          <w:rFonts w:ascii="Arial" w:hAnsi="Arial" w:cs="Arial"/>
          <w:sz w:val="20"/>
          <w:szCs w:val="20"/>
        </w:rPr>
        <w:t>hemické látky, které vznikají při diagnostických vyšetřeních, čištění nebo de</w:t>
      </w:r>
      <w:r>
        <w:rPr>
          <w:rFonts w:ascii="Arial" w:hAnsi="Arial" w:cs="Arial"/>
          <w:sz w:val="20"/>
          <w:szCs w:val="20"/>
        </w:rPr>
        <w:t>z</w:t>
      </w:r>
      <w:r w:rsidRPr="009C1110">
        <w:rPr>
          <w:rFonts w:ascii="Arial" w:hAnsi="Arial" w:cs="Arial"/>
          <w:sz w:val="20"/>
          <w:szCs w:val="20"/>
        </w:rPr>
        <w:t xml:space="preserve">infekci </w:t>
      </w:r>
    </w:p>
    <w:p w14:paraId="77D22300" w14:textId="77777777" w:rsidR="00890672" w:rsidRPr="006A4D8D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395B2C8" w14:textId="7442A79B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C1110">
        <w:rPr>
          <w:rFonts w:ascii="Arial" w:hAnsi="Arial" w:cs="Arial"/>
          <w:sz w:val="20"/>
          <w:szCs w:val="20"/>
        </w:rPr>
        <w:t xml:space="preserve">dpad </w:t>
      </w:r>
      <w:r w:rsidR="00FB7D5B">
        <w:rPr>
          <w:rFonts w:ascii="Arial" w:hAnsi="Arial" w:cs="Arial"/>
          <w:sz w:val="20"/>
          <w:szCs w:val="20"/>
        </w:rPr>
        <w:t xml:space="preserve">je ukládán </w:t>
      </w:r>
      <w:r w:rsidRPr="009C1110">
        <w:rPr>
          <w:rFonts w:ascii="Arial" w:hAnsi="Arial" w:cs="Arial"/>
          <w:sz w:val="20"/>
          <w:szCs w:val="20"/>
        </w:rPr>
        <w:t xml:space="preserve">do certifikovaných nepropustných nádob. </w:t>
      </w:r>
    </w:p>
    <w:p w14:paraId="30F87F32" w14:textId="77777777" w:rsidR="00890672" w:rsidRPr="009C1110" w:rsidRDefault="00890672" w:rsidP="00890672">
      <w:pPr>
        <w:pStyle w:val="Odstavecseseznamem"/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8346127" w14:textId="77777777" w:rsidR="00890672" w:rsidRPr="009C1110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9C1110">
        <w:rPr>
          <w:rFonts w:ascii="Arial" w:hAnsi="Arial" w:cs="Arial"/>
          <w:b/>
          <w:sz w:val="20"/>
          <w:szCs w:val="20"/>
        </w:rPr>
        <w:t>18 01 09</w:t>
      </w:r>
      <w:r w:rsidRPr="009C1110">
        <w:rPr>
          <w:rFonts w:ascii="Arial" w:hAnsi="Arial" w:cs="Arial"/>
          <w:sz w:val="20"/>
          <w:szCs w:val="20"/>
        </w:rPr>
        <w:t xml:space="preserve"> </w:t>
      </w:r>
      <w:r w:rsidRPr="009C1110">
        <w:rPr>
          <w:rFonts w:ascii="Arial" w:hAnsi="Arial" w:cs="Arial"/>
          <w:b/>
          <w:bCs/>
          <w:sz w:val="20"/>
          <w:szCs w:val="20"/>
        </w:rPr>
        <w:t>Jiná nepoužitelná léčiva neuvedená pod číslem 18 01 08</w:t>
      </w:r>
    </w:p>
    <w:p w14:paraId="1C7FF3A8" w14:textId="6B56F2A9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bCs/>
          <w:sz w:val="20"/>
          <w:szCs w:val="20"/>
        </w:rPr>
        <w:t xml:space="preserve">• </w:t>
      </w:r>
      <w:r w:rsidRPr="009C1110">
        <w:rPr>
          <w:rFonts w:ascii="Arial" w:hAnsi="Arial" w:cs="Arial"/>
          <w:sz w:val="20"/>
          <w:szCs w:val="20"/>
        </w:rPr>
        <w:t xml:space="preserve">léčiva nevyhovující kvality s prošlou dobou použitelnosti, poškozená </w:t>
      </w:r>
      <w:r>
        <w:rPr>
          <w:rFonts w:ascii="Arial" w:hAnsi="Arial" w:cs="Arial"/>
          <w:sz w:val="20"/>
          <w:szCs w:val="20"/>
        </w:rPr>
        <w:t>či</w:t>
      </w:r>
      <w:r w:rsidRPr="009C1110">
        <w:rPr>
          <w:rFonts w:ascii="Arial" w:hAnsi="Arial" w:cs="Arial"/>
          <w:sz w:val="20"/>
          <w:szCs w:val="20"/>
        </w:rPr>
        <w:t xml:space="preserve"> nespotřebovaná</w:t>
      </w:r>
    </w:p>
    <w:p w14:paraId="01A8283F" w14:textId="77777777" w:rsidR="006D5BF4" w:rsidRPr="006D5BF4" w:rsidRDefault="006D5BF4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4"/>
          <w:szCs w:val="4"/>
        </w:rPr>
      </w:pPr>
    </w:p>
    <w:p w14:paraId="62150A7D" w14:textId="1A14FC04" w:rsidR="0057777F" w:rsidRPr="0057777F" w:rsidRDefault="0057777F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i/>
          <w:iCs/>
          <w:sz w:val="20"/>
          <w:szCs w:val="20"/>
        </w:rPr>
      </w:pPr>
      <w:r w:rsidRPr="0057777F">
        <w:rPr>
          <w:rFonts w:ascii="Arial" w:hAnsi="Arial" w:cs="Arial"/>
          <w:i/>
          <w:iCs/>
          <w:sz w:val="20"/>
          <w:szCs w:val="20"/>
        </w:rPr>
        <w:t>(S výjimkou těch, které jsou zabaleny v originálních obalech pro malospotřebitele nebo v režimu tzv. „omezeného množství“.)</w:t>
      </w:r>
    </w:p>
    <w:p w14:paraId="73B32961" w14:textId="77777777" w:rsidR="00890672" w:rsidRPr="006A4D8D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B4754AA" w14:textId="72AF9F98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</w:t>
      </w:r>
      <w:r w:rsidRPr="009C1110">
        <w:rPr>
          <w:rFonts w:ascii="Arial" w:hAnsi="Arial" w:cs="Arial"/>
          <w:sz w:val="20"/>
          <w:szCs w:val="20"/>
        </w:rPr>
        <w:t xml:space="preserve">pad </w:t>
      </w:r>
      <w:r w:rsidR="00FB7D5B">
        <w:rPr>
          <w:rFonts w:ascii="Arial" w:hAnsi="Arial" w:cs="Arial"/>
          <w:sz w:val="20"/>
          <w:szCs w:val="20"/>
        </w:rPr>
        <w:t xml:space="preserve">je ukládán </w:t>
      </w:r>
      <w:r w:rsidRPr="009C1110">
        <w:rPr>
          <w:rFonts w:ascii="Arial" w:hAnsi="Arial" w:cs="Arial"/>
          <w:sz w:val="20"/>
          <w:szCs w:val="20"/>
        </w:rPr>
        <w:t>do plastových pytlů.</w:t>
      </w:r>
    </w:p>
    <w:p w14:paraId="568A864D" w14:textId="1B4F0A06" w:rsidR="007A03DA" w:rsidRDefault="007A03DA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24037AF" w14:textId="1FCDE7C4" w:rsidR="007A03DA" w:rsidRDefault="007A03DA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</w:rPr>
      </w:pPr>
      <w:r w:rsidRPr="007A03DA">
        <w:rPr>
          <w:rFonts w:ascii="Arial" w:hAnsi="Arial" w:cs="Arial"/>
          <w:b/>
          <w:bCs/>
          <w:sz w:val="20"/>
          <w:szCs w:val="20"/>
        </w:rPr>
        <w:t>18 01 10 Odpadní amalgám ze stomatologické péče</w:t>
      </w:r>
    </w:p>
    <w:p w14:paraId="1474577A" w14:textId="4B7FF511" w:rsidR="007A03DA" w:rsidRDefault="007A03DA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odpadem je nakládáno dle platné legislativy.</w:t>
      </w:r>
    </w:p>
    <w:p w14:paraId="06E973FB" w14:textId="45131FC0" w:rsidR="00876FA5" w:rsidRDefault="00876FA5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09B5F21A" w14:textId="09D4239B" w:rsidR="00876FA5" w:rsidRDefault="00876FA5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876FA5">
        <w:rPr>
          <w:rFonts w:ascii="Arial" w:hAnsi="Arial" w:cs="Arial"/>
          <w:b/>
          <w:bCs/>
          <w:sz w:val="20"/>
          <w:szCs w:val="20"/>
        </w:rPr>
        <w:t>20 01 32 Jiná nepoužitelná léčiva neuvedená pod číslem 20 01 31</w:t>
      </w:r>
      <w:r w:rsidR="00472A58">
        <w:rPr>
          <w:rFonts w:ascii="Arial" w:hAnsi="Arial" w:cs="Arial"/>
          <w:b/>
          <w:bCs/>
          <w:sz w:val="20"/>
          <w:szCs w:val="20"/>
        </w:rPr>
        <w:t xml:space="preserve"> </w:t>
      </w:r>
      <w:r w:rsidR="00472A58" w:rsidRPr="00472A58">
        <w:rPr>
          <w:rFonts w:ascii="Arial" w:hAnsi="Arial" w:cs="Arial"/>
          <w:sz w:val="20"/>
          <w:szCs w:val="20"/>
        </w:rPr>
        <w:t>(PRO LÉKÁRNY)</w:t>
      </w:r>
    </w:p>
    <w:p w14:paraId="2A669E58" w14:textId="3589DDE1" w:rsidR="00472A58" w:rsidRPr="00472A58" w:rsidRDefault="00472A58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  <w:u w:val="single"/>
        </w:rPr>
      </w:pPr>
      <w:r w:rsidRPr="009C1110">
        <w:rPr>
          <w:rFonts w:ascii="Arial" w:hAnsi="Arial" w:cs="Arial"/>
          <w:bCs/>
          <w:sz w:val="20"/>
          <w:szCs w:val="20"/>
        </w:rPr>
        <w:t xml:space="preserve">• </w:t>
      </w:r>
      <w:r>
        <w:rPr>
          <w:rFonts w:ascii="Arial" w:hAnsi="Arial" w:cs="Arial"/>
          <w:bCs/>
          <w:sz w:val="20"/>
          <w:szCs w:val="20"/>
        </w:rPr>
        <w:t>n</w:t>
      </w:r>
      <w:r w:rsidRPr="00472A58">
        <w:rPr>
          <w:rFonts w:ascii="Arial" w:hAnsi="Arial" w:cs="Arial"/>
          <w:sz w:val="20"/>
          <w:szCs w:val="20"/>
        </w:rPr>
        <w:t>espotřebovaná léčiva odevzdávaná malospotřebiteli (občany) do lékáren.</w:t>
      </w:r>
    </w:p>
    <w:p w14:paraId="6F2A34C6" w14:textId="77777777" w:rsidR="007A03DA" w:rsidRDefault="007A03DA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B84FF3" w14:textId="413780FF" w:rsidR="00890672" w:rsidRPr="003D4D34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D4D3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Osoba zodpovědná za nakládání s odpady</w:t>
      </w:r>
    </w:p>
    <w:p w14:paraId="7CDFD937" w14:textId="77777777" w:rsidR="00890672" w:rsidRPr="003D4D34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29D1F2C" w14:textId="61CC7709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Jméno:</w:t>
      </w:r>
    </w:p>
    <w:p w14:paraId="7BFF91FF" w14:textId="77777777" w:rsidR="00A24ABC" w:rsidRPr="00A24ABC" w:rsidRDefault="00A24ABC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1685E27" w14:textId="0511C4A1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číslo:</w:t>
      </w:r>
    </w:p>
    <w:p w14:paraId="15B0F755" w14:textId="39783C25" w:rsidR="00472A58" w:rsidRDefault="00472A58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54A8334D" w14:textId="77777777" w:rsidR="00472A58" w:rsidRDefault="00472A58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0BF0DDDB" w14:textId="77777777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Způsob soustřeďování odpadů v místě jejich vzniku</w:t>
      </w:r>
    </w:p>
    <w:p w14:paraId="327BCC50" w14:textId="77777777" w:rsidR="00890672" w:rsidRPr="00D17A07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8"/>
          <w:szCs w:val="8"/>
          <w:u w:val="single"/>
        </w:rPr>
      </w:pPr>
    </w:p>
    <w:p w14:paraId="5259E3EA" w14:textId="77777777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 se třídí ihned po vzniku a je z pracoviště odstraňován průběžně (nejméně jednou za 24 hodin) do vyčleněného prostoru pro dočasné uložení odpadu.</w:t>
      </w:r>
    </w:p>
    <w:p w14:paraId="5D897374" w14:textId="77777777" w:rsidR="00890672" w:rsidRPr="00472A58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12"/>
          <w:szCs w:val="12"/>
        </w:rPr>
      </w:pPr>
    </w:p>
    <w:p w14:paraId="7D1F151C" w14:textId="77777777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shromažďování odpadu ve vyčleněném prostoru před konečným odstraněním odpadu jsou 3 dny.</w:t>
      </w:r>
    </w:p>
    <w:p w14:paraId="2C79C98F" w14:textId="77777777" w:rsidR="00890672" w:rsidRPr="00472A58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12"/>
          <w:szCs w:val="12"/>
        </w:rPr>
      </w:pPr>
    </w:p>
    <w:p w14:paraId="57364C7D" w14:textId="77777777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Skladování nebezpečného (anatomického a infekčního) odpadu je možné po dobu 1 měsíce ve vyčleněném mrazicím nebo chlazeném prostoru při teplotě maximálně 8°C. </w:t>
      </w:r>
    </w:p>
    <w:p w14:paraId="59213392" w14:textId="77777777" w:rsidR="00890672" w:rsidRPr="006E3F48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69C451E9" w14:textId="77777777" w:rsidR="00890672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874ABC" w14:textId="77777777" w:rsidR="00890672" w:rsidRPr="003029DE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029DE">
        <w:rPr>
          <w:rFonts w:ascii="Arial" w:hAnsi="Arial" w:cs="Arial"/>
          <w:b/>
          <w:bCs/>
          <w:sz w:val="20"/>
          <w:szCs w:val="20"/>
          <w:u w:val="single"/>
        </w:rPr>
        <w:t>Značení obalů, nádob a kontejnerů</w:t>
      </w:r>
    </w:p>
    <w:p w14:paraId="004AE824" w14:textId="77777777" w:rsidR="00890672" w:rsidRPr="003029DE" w:rsidRDefault="00890672" w:rsidP="00890672">
      <w:pPr>
        <w:suppressAutoHyphens/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4B85863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 xml:space="preserve">Jednotlivé nádoby a kontejnery jsou řádně označeny </w:t>
      </w:r>
    </w:p>
    <w:p w14:paraId="3F23A75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C1110">
        <w:rPr>
          <w:rFonts w:ascii="Arial" w:hAnsi="Arial" w:cs="Arial"/>
          <w:sz w:val="20"/>
          <w:szCs w:val="20"/>
        </w:rPr>
        <w:t>názvem odpadu</w:t>
      </w:r>
      <w:r>
        <w:rPr>
          <w:rFonts w:ascii="Arial" w:hAnsi="Arial" w:cs="Arial"/>
          <w:sz w:val="20"/>
          <w:szCs w:val="20"/>
        </w:rPr>
        <w:t xml:space="preserve"> a jeho katalogovým číslem</w:t>
      </w:r>
    </w:p>
    <w:p w14:paraId="55D82AA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názvem pracoviště, kde odpad vznikl a jménem osoby zodpovědné za nakládání s odpady</w:t>
      </w:r>
    </w:p>
    <w:p w14:paraId="60E9CF71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 případě nebezpečného odpadu kódem a názvem nebezpečné vlastnosti, nápisem „nebezpečný odpad“ a výstražným symbolem pro nebezpečnou vlastnost</w:t>
      </w:r>
    </w:p>
    <w:p w14:paraId="04C7FC6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072B4A99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22D98C20" w14:textId="77777777" w:rsidR="00890672" w:rsidRPr="007376AE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376AE">
        <w:rPr>
          <w:rFonts w:ascii="Arial" w:hAnsi="Arial" w:cs="Arial"/>
          <w:b/>
          <w:bCs/>
          <w:sz w:val="20"/>
          <w:szCs w:val="20"/>
          <w:u w:val="single"/>
        </w:rPr>
        <w:t>Zařízení, do kterého jsou odpady předávány k likvidaci</w:t>
      </w:r>
    </w:p>
    <w:p w14:paraId="0EE1787A" w14:textId="77777777" w:rsidR="00890672" w:rsidRPr="007E4B86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7AD7936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Svoz a likvidace </w:t>
      </w:r>
      <w:r w:rsidRPr="007376AE">
        <w:rPr>
          <w:rFonts w:ascii="Arial" w:hAnsi="Arial" w:cs="Arial"/>
          <w:sz w:val="20"/>
          <w:szCs w:val="20"/>
          <w:u w:val="single"/>
        </w:rPr>
        <w:t>komunálního odpadu</w:t>
      </w:r>
      <w:r>
        <w:rPr>
          <w:rFonts w:ascii="Arial" w:hAnsi="Arial" w:cs="Arial"/>
          <w:sz w:val="20"/>
          <w:szCs w:val="20"/>
        </w:rPr>
        <w:t xml:space="preserve"> zajišťuje firma:</w:t>
      </w:r>
    </w:p>
    <w:p w14:paraId="3B3F6B6E" w14:textId="77777777" w:rsidR="00890672" w:rsidRPr="007E4B86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0B0922AC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</w:p>
    <w:p w14:paraId="7883CD70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736D414A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Svoz a likvidaci </w:t>
      </w:r>
      <w:r w:rsidRPr="00A24ABC">
        <w:rPr>
          <w:rFonts w:ascii="Arial" w:hAnsi="Arial" w:cs="Arial"/>
          <w:sz w:val="20"/>
          <w:szCs w:val="20"/>
          <w:u w:val="single"/>
        </w:rPr>
        <w:t>nebezpečného odpadu</w:t>
      </w:r>
      <w:r>
        <w:rPr>
          <w:rFonts w:ascii="Arial" w:hAnsi="Arial" w:cs="Arial"/>
          <w:sz w:val="20"/>
          <w:szCs w:val="20"/>
        </w:rPr>
        <w:t xml:space="preserve"> zajišťuje firma:</w:t>
      </w:r>
    </w:p>
    <w:p w14:paraId="416E9A9C" w14:textId="77777777" w:rsidR="00890672" w:rsidRPr="007376AE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4B2E2DB6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</w:p>
    <w:p w14:paraId="459C6D31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1D15D4F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69987567" w14:textId="77777777" w:rsidR="00890672" w:rsidRPr="00EA33DA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97981">
        <w:rPr>
          <w:rFonts w:ascii="Arial" w:eastAsia="Calibri" w:hAnsi="Arial" w:cs="Arial"/>
          <w:b/>
          <w:bCs/>
          <w:sz w:val="20"/>
          <w:szCs w:val="20"/>
        </w:rPr>
        <w:t xml:space="preserve">     </w:t>
      </w:r>
      <w:r w:rsidRPr="00EA33DA">
        <w:rPr>
          <w:rFonts w:ascii="Arial" w:eastAsia="Calibri" w:hAnsi="Arial" w:cs="Arial"/>
          <w:b/>
          <w:bCs/>
          <w:sz w:val="20"/>
          <w:szCs w:val="20"/>
          <w:u w:val="single"/>
        </w:rPr>
        <w:t>Zajištění bezpečnosti a ochrany zdraví při práci s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> </w:t>
      </w:r>
      <w:r w:rsidRPr="00EA33DA">
        <w:rPr>
          <w:rFonts w:ascii="Arial" w:eastAsia="Calibri" w:hAnsi="Arial" w:cs="Arial"/>
          <w:b/>
          <w:bCs/>
          <w:sz w:val="20"/>
          <w:szCs w:val="20"/>
          <w:u w:val="single"/>
        </w:rPr>
        <w:t>odpady</w:t>
      </w:r>
      <w:r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, </w:t>
      </w:r>
      <w:r w:rsidRPr="00EA33DA">
        <w:rPr>
          <w:rFonts w:ascii="Arial" w:eastAsia="Calibri" w:hAnsi="Arial" w:cs="Arial"/>
          <w:b/>
          <w:bCs/>
          <w:sz w:val="20"/>
          <w:szCs w:val="20"/>
          <w:u w:val="single"/>
        </w:rPr>
        <w:t>první pomoc při poranění</w:t>
      </w:r>
    </w:p>
    <w:p w14:paraId="18DCD08E" w14:textId="77777777" w:rsidR="00890672" w:rsidRPr="00EA33DA" w:rsidRDefault="00890672" w:rsidP="00890672">
      <w:pPr>
        <w:spacing w:after="0" w:line="240" w:lineRule="auto"/>
        <w:ind w:right="142"/>
        <w:jc w:val="both"/>
        <w:rPr>
          <w:rFonts w:ascii="Arial" w:eastAsia="Calibri" w:hAnsi="Arial" w:cs="Arial"/>
          <w:sz w:val="8"/>
          <w:szCs w:val="8"/>
        </w:rPr>
      </w:pPr>
    </w:p>
    <w:p w14:paraId="6A398CC8" w14:textId="77777777" w:rsidR="00890672" w:rsidRDefault="00890672" w:rsidP="00890672">
      <w:pPr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Při práci s odpady používá personál vždy adekvátní ochranné pracovní prostředky a vždy ihned po manipulaci s odpady provádí hygienu a dezinfekci rukou.     </w:t>
      </w:r>
    </w:p>
    <w:p w14:paraId="3CDAD383" w14:textId="77777777" w:rsidR="00890672" w:rsidRPr="00C35C6B" w:rsidRDefault="00890672" w:rsidP="00890672">
      <w:pPr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</w:p>
    <w:p w14:paraId="31F10FEC" w14:textId="3DDCD173" w:rsidR="00890672" w:rsidRDefault="00890672" w:rsidP="00890672">
      <w:pPr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9C1110">
        <w:rPr>
          <w:rFonts w:ascii="Arial" w:hAnsi="Arial" w:cs="Arial"/>
          <w:sz w:val="20"/>
          <w:szCs w:val="20"/>
        </w:rPr>
        <w:t xml:space="preserve">Při </w:t>
      </w:r>
      <w:r w:rsidRPr="000473C0">
        <w:rPr>
          <w:rFonts w:ascii="Arial" w:hAnsi="Arial" w:cs="Arial"/>
          <w:sz w:val="20"/>
          <w:szCs w:val="20"/>
          <w:u w:val="single"/>
        </w:rPr>
        <w:t>potřísnění nebezpečným odpadem</w:t>
      </w:r>
      <w:r w:rsidRPr="009C1110">
        <w:rPr>
          <w:rFonts w:ascii="Arial" w:hAnsi="Arial" w:cs="Arial"/>
          <w:sz w:val="20"/>
          <w:szCs w:val="20"/>
        </w:rPr>
        <w:t xml:space="preserve"> se ihned provede omytí </w:t>
      </w:r>
      <w:r>
        <w:rPr>
          <w:rFonts w:ascii="Arial" w:hAnsi="Arial" w:cs="Arial"/>
          <w:sz w:val="20"/>
          <w:szCs w:val="20"/>
        </w:rPr>
        <w:t xml:space="preserve">zasaženého místa </w:t>
      </w:r>
      <w:r w:rsidRPr="009C111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z</w:t>
      </w:r>
      <w:r w:rsidRPr="009C1110">
        <w:rPr>
          <w:rFonts w:ascii="Arial" w:hAnsi="Arial" w:cs="Arial"/>
          <w:sz w:val="20"/>
          <w:szCs w:val="20"/>
        </w:rPr>
        <w:t>infekčním mýdlem a de</w:t>
      </w:r>
      <w:r w:rsidR="00AE43F0">
        <w:rPr>
          <w:rFonts w:ascii="Arial" w:hAnsi="Arial" w:cs="Arial"/>
          <w:sz w:val="20"/>
          <w:szCs w:val="20"/>
        </w:rPr>
        <w:t>z</w:t>
      </w:r>
      <w:r w:rsidRPr="009C1110">
        <w:rPr>
          <w:rFonts w:ascii="Arial" w:hAnsi="Arial" w:cs="Arial"/>
          <w:sz w:val="20"/>
          <w:szCs w:val="20"/>
        </w:rPr>
        <w:t>infekc</w:t>
      </w:r>
      <w:r>
        <w:rPr>
          <w:rFonts w:ascii="Arial" w:hAnsi="Arial" w:cs="Arial"/>
          <w:sz w:val="20"/>
          <w:szCs w:val="20"/>
        </w:rPr>
        <w:t>e</w:t>
      </w:r>
      <w:r w:rsidRPr="009C1110">
        <w:rPr>
          <w:rFonts w:ascii="Arial" w:hAnsi="Arial" w:cs="Arial"/>
          <w:sz w:val="20"/>
          <w:szCs w:val="20"/>
        </w:rPr>
        <w:t xml:space="preserve"> přípravkem pro desinfekci pokožky</w:t>
      </w:r>
      <w:r>
        <w:rPr>
          <w:rFonts w:ascii="Arial" w:hAnsi="Arial" w:cs="Arial"/>
          <w:sz w:val="20"/>
          <w:szCs w:val="20"/>
        </w:rPr>
        <w:t>.</w:t>
      </w:r>
    </w:p>
    <w:p w14:paraId="07FCA794" w14:textId="77777777" w:rsidR="00890672" w:rsidRPr="00C35C6B" w:rsidRDefault="00890672" w:rsidP="00890672">
      <w:pPr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</w:p>
    <w:p w14:paraId="02B5A040" w14:textId="77777777" w:rsidR="00890672" w:rsidRPr="009C1110" w:rsidRDefault="00890672" w:rsidP="00890672">
      <w:pPr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Při </w:t>
      </w:r>
      <w:r w:rsidRPr="00D17A07">
        <w:rPr>
          <w:rFonts w:ascii="Arial" w:hAnsi="Arial" w:cs="Arial"/>
          <w:sz w:val="20"/>
          <w:szCs w:val="20"/>
          <w:u w:val="single"/>
        </w:rPr>
        <w:t>poranění nebezpečným odpadem</w:t>
      </w:r>
      <w:r>
        <w:rPr>
          <w:rFonts w:ascii="Arial" w:hAnsi="Arial" w:cs="Arial"/>
          <w:sz w:val="20"/>
          <w:szCs w:val="20"/>
        </w:rPr>
        <w:t xml:space="preserve"> se ihned provede omytí poraněného místa dezinfekčním mýdlem a další postup se řídí </w:t>
      </w:r>
      <w:r w:rsidRPr="009C1110">
        <w:rPr>
          <w:rFonts w:ascii="Arial" w:hAnsi="Arial" w:cs="Arial"/>
          <w:sz w:val="20"/>
          <w:szCs w:val="20"/>
        </w:rPr>
        <w:t xml:space="preserve">rozsahem a druhem poranění. </w:t>
      </w:r>
    </w:p>
    <w:p w14:paraId="0CD175AB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5A9BE05D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28FB25F2" w14:textId="77777777" w:rsidR="00890672" w:rsidRPr="0074568B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4568B">
        <w:rPr>
          <w:rFonts w:ascii="Arial" w:hAnsi="Arial" w:cs="Arial"/>
          <w:b/>
          <w:bCs/>
          <w:sz w:val="20"/>
          <w:szCs w:val="20"/>
          <w:u w:val="single"/>
        </w:rPr>
        <w:t>Opatření pro případ havárie</w:t>
      </w:r>
    </w:p>
    <w:p w14:paraId="45EB7B1F" w14:textId="77777777" w:rsidR="00890672" w:rsidRPr="0074568B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75DF35AA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havárie – úniku nebezpečného odpadu – je postupováno dle typu události, a to vždy za dodržení adekvátního postupu a použití adekvátních ochranných pracovních prostředků.  </w:t>
      </w:r>
    </w:p>
    <w:p w14:paraId="0F1AC00F" w14:textId="77777777" w:rsidR="00890672" w:rsidRPr="00C35C6B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1046B853" w14:textId="638A4289" w:rsidR="00890672" w:rsidRDefault="00890672" w:rsidP="00890672">
      <w:pPr>
        <w:pStyle w:val="Zkladntextodsazen2"/>
        <w:spacing w:after="0" w:line="240" w:lineRule="auto"/>
        <w:ind w:left="-284" w:right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Při </w:t>
      </w:r>
      <w:r w:rsidRPr="00997914">
        <w:rPr>
          <w:rFonts w:ascii="Arial" w:eastAsia="Calibri" w:hAnsi="Arial" w:cs="Arial"/>
          <w:bCs/>
          <w:sz w:val="20"/>
          <w:szCs w:val="20"/>
          <w:u w:val="single"/>
        </w:rPr>
        <w:t>znečištění povrchu biologickým materiálem</w:t>
      </w:r>
      <w:r w:rsidRPr="009C1110">
        <w:rPr>
          <w:rFonts w:ascii="Arial" w:eastAsia="Calibri" w:hAnsi="Arial" w:cs="Arial"/>
          <w:sz w:val="20"/>
          <w:szCs w:val="20"/>
        </w:rPr>
        <w:t xml:space="preserve"> se kontaminované místo překryje savým materiálem </w:t>
      </w:r>
      <w:r w:rsidRPr="009C1110">
        <w:rPr>
          <w:rFonts w:ascii="Arial" w:hAnsi="Arial" w:cs="Arial"/>
          <w:sz w:val="20"/>
          <w:szCs w:val="20"/>
        </w:rPr>
        <w:t xml:space="preserve">(např. buničitá vata) </w:t>
      </w:r>
      <w:r>
        <w:rPr>
          <w:rFonts w:ascii="Arial" w:hAnsi="Arial" w:cs="Arial"/>
          <w:sz w:val="20"/>
          <w:szCs w:val="20"/>
        </w:rPr>
        <w:t>smočeným</w:t>
      </w:r>
      <w:r w:rsidRPr="009C1110">
        <w:rPr>
          <w:rFonts w:ascii="Arial" w:hAnsi="Arial" w:cs="Arial"/>
          <w:sz w:val="20"/>
          <w:szCs w:val="20"/>
        </w:rPr>
        <w:t xml:space="preserve"> v dezinfekčním přípravku s virucidním účinkem</w:t>
      </w:r>
      <w:r w:rsidRPr="009C1110">
        <w:rPr>
          <w:rFonts w:ascii="Arial" w:eastAsia="Calibri" w:hAnsi="Arial" w:cs="Arial"/>
          <w:sz w:val="20"/>
          <w:szCs w:val="20"/>
        </w:rPr>
        <w:t xml:space="preserve"> a nechá se působit dle expozice stanovené výrobcem přípravku. Po uplynutí stanovené expozice se krycí materiál </w:t>
      </w:r>
      <w:r w:rsidR="00AE43F0">
        <w:rPr>
          <w:rFonts w:ascii="Arial" w:eastAsia="Calibri" w:hAnsi="Arial" w:cs="Arial"/>
          <w:sz w:val="20"/>
          <w:szCs w:val="20"/>
        </w:rPr>
        <w:t>uloží</w:t>
      </w:r>
      <w:r w:rsidRPr="009C1110">
        <w:rPr>
          <w:rFonts w:ascii="Arial" w:eastAsia="Calibri" w:hAnsi="Arial" w:cs="Arial"/>
          <w:sz w:val="20"/>
          <w:szCs w:val="20"/>
        </w:rPr>
        <w:t xml:space="preserve"> do nádoby pro skladování infekčního odpadu a </w:t>
      </w:r>
      <w:r>
        <w:rPr>
          <w:rFonts w:ascii="Arial" w:eastAsia="Calibri" w:hAnsi="Arial" w:cs="Arial"/>
          <w:sz w:val="20"/>
          <w:szCs w:val="20"/>
        </w:rPr>
        <w:t xml:space="preserve">znečištěné </w:t>
      </w:r>
      <w:r w:rsidRPr="009C1110">
        <w:rPr>
          <w:rFonts w:ascii="Arial" w:eastAsia="Calibri" w:hAnsi="Arial" w:cs="Arial"/>
          <w:sz w:val="20"/>
          <w:szCs w:val="20"/>
        </w:rPr>
        <w:t>místo se mechanicky očistí a dezinfikuje dezinfekčním prostředkem na plochy v expozici stanovené výrobcem přípravku.</w:t>
      </w:r>
    </w:p>
    <w:p w14:paraId="0419F676" w14:textId="77777777" w:rsidR="00890672" w:rsidRPr="00C35C6B" w:rsidRDefault="00890672" w:rsidP="00890672">
      <w:pPr>
        <w:pStyle w:val="Zkladntextodsazen2"/>
        <w:spacing w:after="0" w:line="240" w:lineRule="auto"/>
        <w:ind w:left="-284" w:right="142"/>
        <w:jc w:val="both"/>
        <w:rPr>
          <w:rFonts w:ascii="Arial" w:eastAsia="Calibri" w:hAnsi="Arial" w:cs="Arial"/>
          <w:sz w:val="20"/>
          <w:szCs w:val="20"/>
        </w:rPr>
      </w:pPr>
    </w:p>
    <w:p w14:paraId="7310CA15" w14:textId="77777777" w:rsidR="00890672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</w:t>
      </w:r>
      <w:r w:rsidRPr="00997914">
        <w:rPr>
          <w:rFonts w:ascii="Arial" w:eastAsia="Calibri" w:hAnsi="Arial" w:cs="Arial"/>
          <w:bCs/>
          <w:sz w:val="20"/>
          <w:szCs w:val="20"/>
        </w:rPr>
        <w:t>Při</w:t>
      </w:r>
      <w:r w:rsidRPr="009C111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97914">
        <w:rPr>
          <w:rFonts w:ascii="Arial" w:eastAsia="Calibri" w:hAnsi="Arial" w:cs="Arial"/>
          <w:bCs/>
          <w:sz w:val="20"/>
          <w:szCs w:val="20"/>
          <w:u w:val="single"/>
        </w:rPr>
        <w:t>rozsypání tuhého nebezpečného odpadu</w:t>
      </w:r>
      <w:r w:rsidRPr="009C111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9C1110">
        <w:rPr>
          <w:rFonts w:ascii="Arial" w:eastAsia="Calibri" w:hAnsi="Arial" w:cs="Arial"/>
          <w:sz w:val="20"/>
          <w:szCs w:val="20"/>
        </w:rPr>
        <w:t>se vysypaný o</w:t>
      </w:r>
      <w:r>
        <w:rPr>
          <w:rFonts w:ascii="Arial" w:eastAsia="Calibri" w:hAnsi="Arial" w:cs="Arial"/>
          <w:sz w:val="20"/>
          <w:szCs w:val="20"/>
        </w:rPr>
        <w:t>dpad</w:t>
      </w:r>
      <w:r w:rsidRPr="009C1110">
        <w:rPr>
          <w:rFonts w:ascii="Arial" w:eastAsia="Calibri" w:hAnsi="Arial" w:cs="Arial"/>
          <w:sz w:val="20"/>
          <w:szCs w:val="20"/>
        </w:rPr>
        <w:t xml:space="preserve"> odstraní pomocí lopatky a smetáčku a uloží se do </w:t>
      </w:r>
      <w:r>
        <w:rPr>
          <w:rFonts w:ascii="Arial" w:eastAsia="Calibri" w:hAnsi="Arial" w:cs="Arial"/>
          <w:sz w:val="20"/>
          <w:szCs w:val="20"/>
        </w:rPr>
        <w:t xml:space="preserve">plastového </w:t>
      </w:r>
      <w:r w:rsidRPr="009C1110">
        <w:rPr>
          <w:rFonts w:ascii="Arial" w:eastAsia="Calibri" w:hAnsi="Arial" w:cs="Arial"/>
          <w:sz w:val="20"/>
          <w:szCs w:val="20"/>
        </w:rPr>
        <w:t xml:space="preserve">kontejneru (ostré předměty) nebo do plastové nádoby vyložené červeným plastovým pytlem (infekční odpad, který neobsahuje ostré předměty). V případě </w:t>
      </w:r>
      <w:r>
        <w:rPr>
          <w:rFonts w:ascii="Arial" w:eastAsia="Calibri" w:hAnsi="Arial" w:cs="Arial"/>
          <w:sz w:val="20"/>
          <w:szCs w:val="20"/>
        </w:rPr>
        <w:t>rozsypání</w:t>
      </w:r>
      <w:r w:rsidRPr="009C1110">
        <w:rPr>
          <w:rFonts w:ascii="Arial" w:eastAsia="Calibri" w:hAnsi="Arial" w:cs="Arial"/>
          <w:sz w:val="20"/>
          <w:szCs w:val="20"/>
        </w:rPr>
        <w:t xml:space="preserve"> infekčního odpadu se po jeho odstranění místo dezinfikuje dezinfekčním prostředkem na plochy v expozici stanovené výrobcem přípravku.</w:t>
      </w:r>
    </w:p>
    <w:p w14:paraId="12FEF06C" w14:textId="6E8A66D5" w:rsidR="00890672" w:rsidRPr="003552EC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   </w:t>
      </w:r>
      <w:r w:rsidR="00472A58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552EC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Způsob školení personálu  </w:t>
      </w:r>
    </w:p>
    <w:p w14:paraId="595A28C6" w14:textId="77777777" w:rsidR="00890672" w:rsidRPr="003552EC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sz w:val="8"/>
          <w:szCs w:val="8"/>
        </w:rPr>
      </w:pPr>
    </w:p>
    <w:p w14:paraId="21DF9755" w14:textId="121DBA13" w:rsidR="006F660A" w:rsidRDefault="00890672" w:rsidP="00890672">
      <w:pPr>
        <w:tabs>
          <w:tab w:val="left" w:pos="-284"/>
        </w:tabs>
        <w:spacing w:after="0" w:line="240" w:lineRule="auto"/>
        <w:ind w:left="-284" w:right="142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D30E2E">
        <w:rPr>
          <w:rFonts w:ascii="Arial" w:eastAsia="Calibri" w:hAnsi="Arial" w:cs="Arial"/>
          <w:sz w:val="20"/>
          <w:szCs w:val="20"/>
        </w:rPr>
        <w:t xml:space="preserve">Personál je ohledně nakládání s odpady školen v souladu s ust. § 90 odst. 4 zákona č. </w:t>
      </w:r>
      <w:r w:rsidR="006F660A">
        <w:rPr>
          <w:rFonts w:ascii="Arial" w:eastAsia="Calibri" w:hAnsi="Arial" w:cs="Arial"/>
          <w:sz w:val="20"/>
          <w:szCs w:val="20"/>
        </w:rPr>
        <w:t xml:space="preserve">541/2020 Sb., zákon o odpadech. </w:t>
      </w:r>
    </w:p>
    <w:p w14:paraId="19781A69" w14:textId="7D24BF30" w:rsidR="006F660A" w:rsidRDefault="006F660A" w:rsidP="006F660A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Školení se provádí jednou za 3 roky a o školení je pořízen písemný záznam, který je uchováván po dobu 5 let od provedení školení. </w:t>
      </w:r>
    </w:p>
    <w:p w14:paraId="5D286C9C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</w:p>
    <w:p w14:paraId="72DB7CCD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694FC665" w14:textId="77777777" w:rsidR="00890672" w:rsidRPr="00B9587D" w:rsidRDefault="00890672" w:rsidP="00890672">
      <w:pPr>
        <w:tabs>
          <w:tab w:val="left" w:pos="-284"/>
        </w:tabs>
        <w:spacing w:after="0" w:line="240" w:lineRule="auto"/>
        <w:ind w:left="-284" w:right="142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9587D">
        <w:rPr>
          <w:rFonts w:ascii="Arial" w:hAnsi="Arial" w:cs="Arial"/>
          <w:b/>
          <w:bCs/>
          <w:sz w:val="20"/>
          <w:szCs w:val="20"/>
          <w:u w:val="single"/>
        </w:rPr>
        <w:t>Významná telefonní čísla</w:t>
      </w:r>
    </w:p>
    <w:p w14:paraId="347B0FB2" w14:textId="77777777" w:rsidR="00890672" w:rsidRPr="00B9587D" w:rsidRDefault="00890672" w:rsidP="00890672">
      <w:pPr>
        <w:tabs>
          <w:tab w:val="left" w:pos="-284"/>
        </w:tabs>
        <w:spacing w:after="0" w:line="240" w:lineRule="auto"/>
        <w:ind w:left="-284" w:right="142" w:hanging="284"/>
        <w:jc w:val="both"/>
        <w:rPr>
          <w:rFonts w:ascii="Arial" w:hAnsi="Arial" w:cs="Arial"/>
          <w:sz w:val="8"/>
          <w:szCs w:val="8"/>
        </w:rPr>
      </w:pPr>
    </w:p>
    <w:p w14:paraId="5BA6DE36" w14:textId="58A7066F" w:rsidR="00916DE5" w:rsidRDefault="00916DE5" w:rsidP="00916DE5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Jednotné číslo tísňového volání 112</w:t>
      </w:r>
    </w:p>
    <w:p w14:paraId="580F3D13" w14:textId="77777777" w:rsidR="00916DE5" w:rsidRPr="00916DE5" w:rsidRDefault="00916DE5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7015F4EE" w14:textId="139DEDF3" w:rsidR="00890672" w:rsidRPr="009C1110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H</w:t>
      </w:r>
      <w:r w:rsidR="00916DE5">
        <w:rPr>
          <w:rFonts w:ascii="Arial" w:hAnsi="Arial" w:cs="Arial"/>
          <w:sz w:val="20"/>
          <w:szCs w:val="20"/>
        </w:rPr>
        <w:t>asičský záchranný sbor           150</w:t>
      </w:r>
    </w:p>
    <w:p w14:paraId="1562436D" w14:textId="77777777" w:rsidR="00890672" w:rsidRPr="00C35C6B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75C174E7" w14:textId="709D559A" w:rsidR="00890672" w:rsidRPr="009C1110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Z</w:t>
      </w:r>
      <w:r w:rsidR="00916DE5">
        <w:rPr>
          <w:rFonts w:ascii="Arial" w:hAnsi="Arial" w:cs="Arial"/>
          <w:sz w:val="20"/>
          <w:szCs w:val="20"/>
        </w:rPr>
        <w:t>dravotnická záchranná služba</w:t>
      </w:r>
      <w:r w:rsidRPr="009C1110">
        <w:rPr>
          <w:rFonts w:ascii="Arial" w:hAnsi="Arial" w:cs="Arial"/>
          <w:sz w:val="20"/>
          <w:szCs w:val="20"/>
        </w:rPr>
        <w:t xml:space="preserve"> 155</w:t>
      </w:r>
    </w:p>
    <w:p w14:paraId="19AEA6A0" w14:textId="77777777" w:rsidR="00890672" w:rsidRPr="00C35C6B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C3B0065" w14:textId="641152F8" w:rsidR="00890672" w:rsidRPr="009C1110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 w:rsidRPr="009C1110">
        <w:rPr>
          <w:rFonts w:ascii="Arial" w:hAnsi="Arial" w:cs="Arial"/>
          <w:sz w:val="20"/>
          <w:szCs w:val="20"/>
        </w:rPr>
        <w:t>P</w:t>
      </w:r>
      <w:r w:rsidR="00916DE5">
        <w:rPr>
          <w:rFonts w:ascii="Arial" w:hAnsi="Arial" w:cs="Arial"/>
          <w:sz w:val="20"/>
          <w:szCs w:val="20"/>
        </w:rPr>
        <w:t>olicie České republiky              158</w:t>
      </w:r>
    </w:p>
    <w:p w14:paraId="5E8B0C57" w14:textId="77777777" w:rsidR="00890672" w:rsidRPr="00C35C6B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22E68296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002C850B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6F8B496" w14:textId="77777777" w:rsidR="00890672" w:rsidRPr="00546DD1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DD1">
        <w:rPr>
          <w:rFonts w:ascii="Arial" w:hAnsi="Arial" w:cs="Arial"/>
          <w:b/>
          <w:bCs/>
          <w:sz w:val="20"/>
          <w:szCs w:val="20"/>
          <w:u w:val="single"/>
        </w:rPr>
        <w:t>Adresa příslušného obecního úřadu obce s rozšířenou působností</w:t>
      </w:r>
    </w:p>
    <w:p w14:paraId="4E34C42C" w14:textId="77777777" w:rsidR="00890672" w:rsidRPr="00546DD1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956A081" w14:textId="130A5B79" w:rsidR="00890672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Obecní</w:t>
      </w:r>
      <w:r w:rsidR="00273D53">
        <w:rPr>
          <w:rFonts w:ascii="Arial" w:hAnsi="Arial" w:cs="Arial"/>
          <w:sz w:val="20"/>
          <w:szCs w:val="20"/>
        </w:rPr>
        <w:t xml:space="preserve">/městský </w:t>
      </w:r>
      <w:r>
        <w:rPr>
          <w:rFonts w:ascii="Arial" w:hAnsi="Arial" w:cs="Arial"/>
          <w:sz w:val="20"/>
          <w:szCs w:val="20"/>
        </w:rPr>
        <w:t xml:space="preserve">úřad </w:t>
      </w:r>
      <w:r w:rsidR="008542E4" w:rsidRPr="008542E4">
        <w:rPr>
          <w:rFonts w:ascii="Arial" w:hAnsi="Arial" w:cs="Arial"/>
          <w:color w:val="0070C0"/>
          <w:sz w:val="20"/>
          <w:szCs w:val="20"/>
        </w:rPr>
        <w:t>doplnit</w:t>
      </w:r>
    </w:p>
    <w:p w14:paraId="6B584A81" w14:textId="77777777" w:rsidR="00890672" w:rsidRPr="00546DD1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52F284E" w14:textId="77777777" w:rsidR="00890672" w:rsidRPr="009C1110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 okres PM: Magistrát města Plzně, nám. Republiky 1/1, 306 32 Plzeň)</w:t>
      </w:r>
    </w:p>
    <w:p w14:paraId="6D2A1279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02139982" w14:textId="77777777" w:rsidR="00890672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4F4B2EB" w14:textId="77777777" w:rsidR="00890672" w:rsidRPr="00546DD1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6DD1">
        <w:rPr>
          <w:rFonts w:ascii="Arial" w:hAnsi="Arial" w:cs="Arial"/>
          <w:b/>
          <w:bCs/>
          <w:sz w:val="20"/>
          <w:szCs w:val="20"/>
          <w:u w:val="single"/>
        </w:rPr>
        <w:t>Adresa příslušného krajského úřadu</w:t>
      </w:r>
    </w:p>
    <w:p w14:paraId="7A80BF08" w14:textId="77777777" w:rsidR="00890672" w:rsidRPr="00546DD1" w:rsidRDefault="00890672" w:rsidP="00890672">
      <w:pPr>
        <w:tabs>
          <w:tab w:val="left" w:pos="-284"/>
        </w:tabs>
        <w:spacing w:after="0" w:line="240" w:lineRule="auto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382D88B2" w14:textId="77777777" w:rsidR="00890672" w:rsidRPr="009C1110" w:rsidRDefault="00890672" w:rsidP="00890672">
      <w:pPr>
        <w:spacing w:after="0" w:line="240" w:lineRule="auto"/>
        <w:ind w:left="-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Krajský úřad Plzeňského kraje, Škroupova </w:t>
      </w:r>
      <w:r w:rsidRPr="009C1110">
        <w:rPr>
          <w:rFonts w:ascii="Arial" w:hAnsi="Arial" w:cs="Arial"/>
          <w:sz w:val="20"/>
          <w:szCs w:val="20"/>
        </w:rPr>
        <w:t>1760/18, 301 00 Plzeň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E1F8FE" w14:textId="77777777" w:rsidR="00890672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</w:t>
      </w:r>
    </w:p>
    <w:p w14:paraId="091A0A6F" w14:textId="77777777" w:rsidR="00890672" w:rsidRDefault="00890672" w:rsidP="00890672">
      <w:pPr>
        <w:spacing w:after="0" w:line="240" w:lineRule="auto"/>
        <w:ind w:left="-284" w:right="142" w:hanging="284"/>
        <w:jc w:val="both"/>
        <w:rPr>
          <w:rFonts w:ascii="Arial" w:eastAsia="Calibri" w:hAnsi="Arial" w:cs="Arial"/>
          <w:sz w:val="20"/>
          <w:szCs w:val="20"/>
        </w:rPr>
      </w:pPr>
    </w:p>
    <w:p w14:paraId="470EF5DA" w14:textId="77777777" w:rsidR="00890672" w:rsidRPr="00E02961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E02961">
        <w:rPr>
          <w:rFonts w:ascii="Arial" w:hAnsi="Arial" w:cs="Arial"/>
          <w:b/>
          <w:bCs/>
          <w:sz w:val="20"/>
          <w:szCs w:val="20"/>
          <w:u w:val="single"/>
        </w:rPr>
        <w:t>Identifikační listy nebezpečného odpadu</w:t>
      </w:r>
    </w:p>
    <w:p w14:paraId="23FA8882" w14:textId="77777777" w:rsidR="00890672" w:rsidRPr="00E02961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8"/>
          <w:szCs w:val="8"/>
        </w:rPr>
      </w:pPr>
    </w:p>
    <w:p w14:paraId="5D53B4AC" w14:textId="6E9956D6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prostoru uložení odpadu jsou umístěny identifikační listy nebezpečného odpadu, které obsahují </w:t>
      </w:r>
      <w:r w:rsidR="00F54EB2">
        <w:rPr>
          <w:rFonts w:ascii="Arial" w:hAnsi="Arial" w:cs="Arial"/>
          <w:sz w:val="20"/>
          <w:szCs w:val="20"/>
        </w:rPr>
        <w:t>údaje</w:t>
      </w:r>
      <w:r>
        <w:rPr>
          <w:rFonts w:ascii="Arial" w:hAnsi="Arial" w:cs="Arial"/>
          <w:sz w:val="20"/>
          <w:szCs w:val="20"/>
        </w:rPr>
        <w:t xml:space="preserve"> dle Přílohy č. 21 vyhlášky č. 273/2021 Sb., o podrobnostech nakládání s odpady.</w:t>
      </w:r>
    </w:p>
    <w:p w14:paraId="6F471554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150A3878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44251E4C" w14:textId="42193097" w:rsidR="00890672" w:rsidRPr="008542E4" w:rsidRDefault="00890672" w:rsidP="00DB5F95">
      <w:pPr>
        <w:pStyle w:val="l2"/>
        <w:spacing w:before="0" w:beforeAutospacing="0" w:after="0" w:afterAutospacing="0"/>
        <w:ind w:left="-284" w:right="-708"/>
        <w:jc w:val="both"/>
        <w:rPr>
          <w:rFonts w:ascii="Arial" w:hAnsi="Arial" w:cs="Arial"/>
          <w:b/>
          <w:bCs/>
          <w:sz w:val="20"/>
          <w:szCs w:val="20"/>
        </w:rPr>
      </w:pPr>
      <w:r w:rsidRPr="00C51442">
        <w:rPr>
          <w:rFonts w:ascii="Arial" w:hAnsi="Arial" w:cs="Arial"/>
          <w:b/>
          <w:bCs/>
          <w:sz w:val="20"/>
          <w:szCs w:val="20"/>
          <w:u w:val="single"/>
        </w:rPr>
        <w:t xml:space="preserve">Grafické symboly nebezpečných vlastností </w:t>
      </w:r>
      <w:r w:rsidRPr="008542E4">
        <w:rPr>
          <w:rFonts w:ascii="Arial" w:hAnsi="Arial" w:cs="Arial"/>
          <w:b/>
          <w:bCs/>
          <w:sz w:val="20"/>
          <w:szCs w:val="20"/>
          <w:u w:val="single"/>
        </w:rPr>
        <w:t>odpadů</w:t>
      </w:r>
      <w:r w:rsidR="008542E4">
        <w:rPr>
          <w:rFonts w:ascii="Arial" w:hAnsi="Arial" w:cs="Arial"/>
          <w:b/>
          <w:bCs/>
          <w:sz w:val="20"/>
          <w:szCs w:val="20"/>
        </w:rPr>
        <w:t xml:space="preserve"> </w:t>
      </w:r>
      <w:r w:rsidR="008542E4" w:rsidRPr="008542E4">
        <w:rPr>
          <w:rFonts w:ascii="Arial" w:hAnsi="Arial" w:cs="Arial"/>
          <w:color w:val="0070C0"/>
          <w:sz w:val="20"/>
          <w:szCs w:val="20"/>
        </w:rPr>
        <w:t>označit</w:t>
      </w:r>
      <w:r w:rsidR="00DB5F95">
        <w:rPr>
          <w:rFonts w:ascii="Arial" w:hAnsi="Arial" w:cs="Arial"/>
          <w:color w:val="0070C0"/>
          <w:sz w:val="20"/>
          <w:szCs w:val="20"/>
        </w:rPr>
        <w:t xml:space="preserve"> nebezpečné vlastnosti produkovaných odpadů</w:t>
      </w:r>
    </w:p>
    <w:p w14:paraId="5F08271E" w14:textId="77777777" w:rsidR="00890672" w:rsidRPr="00BE03FC" w:rsidRDefault="00890672" w:rsidP="00890672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  <w:r w:rsidRPr="00BE03FC">
        <w:rPr>
          <w:rFonts w:ascii="Arial" w:hAnsi="Arial" w:cs="Arial"/>
          <w:sz w:val="20"/>
          <w:szCs w:val="20"/>
        </w:rPr>
        <w:t>dle Přílohy č. 20 vyhlášky č. 273/2021 Sb., o podrobnostech nakládání s odpady</w:t>
      </w:r>
    </w:p>
    <w:p w14:paraId="56D19E1C" w14:textId="77777777" w:rsidR="00890672" w:rsidRDefault="00890672" w:rsidP="00890672">
      <w:pPr>
        <w:pStyle w:val="l2"/>
        <w:spacing w:before="0" w:beforeAutospacing="0" w:after="0" w:afterAutospacing="0"/>
        <w:ind w:left="-284" w:right="142"/>
        <w:jc w:val="both"/>
        <w:rPr>
          <w:rFonts w:ascii="Arial" w:hAnsi="Arial" w:cs="Arial"/>
          <w:sz w:val="20"/>
          <w:szCs w:val="20"/>
        </w:rPr>
      </w:pPr>
    </w:p>
    <w:p w14:paraId="7AC30D8B" w14:textId="52034754" w:rsidR="001C21D2" w:rsidRDefault="00890672" w:rsidP="006F660A">
      <w:pPr>
        <w:pStyle w:val="l2"/>
        <w:spacing w:before="0" w:beforeAutospacing="0" w:after="0" w:afterAutospacing="0"/>
        <w:ind w:left="-993" w:right="-566" w:firstLine="567"/>
        <w:jc w:val="both"/>
      </w:pP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"http://ftp.aspi.cz/obr/full/pr/273-21bb.jpg"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"http://ftp.aspi.cz/obr/full/pr/273-21bb.jpg"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"http://ftp.aspi.cz/obr/full/pr/273-21bb.jpg"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"http://ftp.aspi.cz/obr/full/pr/273-21bb.jpg"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"http://ftp.aspi.cz/obr/full/pr/273-21bb.jpg"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"http://ftp.aspi.cz/obr/full/pr/273-21bb.jpg" \* MERGEFORMATINET </w:instrText>
      </w:r>
      <w:r w:rsidR="00000000">
        <w:fldChar w:fldCharType="separate"/>
      </w:r>
      <w:r w:rsidR="00D30E2E">
        <w:pict w14:anchorId="20253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8pt;height:292.8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"http://ftp.aspi.cz/obr/full/pr/273-21bc.jpg"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"http://ftp.aspi.cz/obr/full/pr/273-21bc.jpg"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"http://ftp.aspi.cz/obr/full/pr/273-21bc.jpg"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 w:rsidRPr="00DD5745">
        <w:rPr>
          <w:rFonts w:ascii="Segoe UI" w:hAnsi="Segoe UI" w:cs="Segoe UI"/>
          <w:sz w:val="22"/>
          <w:szCs w:val="22"/>
        </w:rPr>
        <w:fldChar w:fldCharType="begin"/>
      </w:r>
      <w:r w:rsidRPr="00DD5745">
        <w:rPr>
          <w:rFonts w:ascii="Segoe UI" w:hAnsi="Segoe UI" w:cs="Segoe UI"/>
          <w:sz w:val="22"/>
          <w:szCs w:val="22"/>
        </w:rPr>
        <w:instrText xml:space="preserve"> INCLUDEPICTURE  "http://ftp.aspi.cz/obr/full/pr/273-21bc.jpg" \* MERGEFORMATINET </w:instrText>
      </w:r>
      <w:r w:rsidRPr="00DD5745">
        <w:rPr>
          <w:rFonts w:ascii="Segoe UI" w:hAnsi="Segoe UI" w:cs="Segoe UI"/>
          <w:sz w:val="22"/>
          <w:szCs w:val="22"/>
        </w:rP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>
        <w:fldChar w:fldCharType="begin"/>
      </w:r>
      <w:r>
        <w:instrText xml:space="preserve"> INCLUDEPICTURE  "http://ftp.aspi.cz/obr/full/pr/273-21bc.jpg"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"http://ftp.aspi.cz/obr/full/pr/273-21bc.jpg" \* MERGEFORMATINET </w:instrText>
      </w:r>
      <w:r w:rsidR="00000000">
        <w:fldChar w:fldCharType="separate"/>
      </w:r>
      <w:r w:rsidR="00D30E2E">
        <w:pict w14:anchorId="4F48101A">
          <v:shape id="_x0000_i1026" type="#_x0000_t75" style="width:261pt;height:279.6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r w:rsidRPr="00DD5745">
        <w:rPr>
          <w:rFonts w:ascii="Segoe UI" w:hAnsi="Segoe UI" w:cs="Segoe UI"/>
          <w:sz w:val="22"/>
          <w:szCs w:val="22"/>
        </w:rPr>
        <w:fldChar w:fldCharType="end"/>
      </w:r>
      <w:bookmarkEnd w:id="0"/>
    </w:p>
    <w:sectPr w:rsidR="001C21D2" w:rsidSect="00E06D54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00D7" w14:textId="77777777" w:rsidR="002B6F55" w:rsidRDefault="002B6F55" w:rsidP="00472A58">
      <w:pPr>
        <w:spacing w:after="0" w:line="240" w:lineRule="auto"/>
      </w:pPr>
      <w:r>
        <w:separator/>
      </w:r>
    </w:p>
  </w:endnote>
  <w:endnote w:type="continuationSeparator" w:id="0">
    <w:p w14:paraId="7B0F63B1" w14:textId="77777777" w:rsidR="002B6F55" w:rsidRDefault="002B6F55" w:rsidP="004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2CF8F" w14:textId="77777777" w:rsidR="00472A58" w:rsidRDefault="00472A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E496" w14:textId="77777777" w:rsidR="002B6F55" w:rsidRDefault="002B6F55" w:rsidP="00472A58">
      <w:pPr>
        <w:spacing w:after="0" w:line="240" w:lineRule="auto"/>
      </w:pPr>
      <w:r>
        <w:separator/>
      </w:r>
    </w:p>
  </w:footnote>
  <w:footnote w:type="continuationSeparator" w:id="0">
    <w:p w14:paraId="6F3C35B3" w14:textId="77777777" w:rsidR="002B6F55" w:rsidRDefault="002B6F55" w:rsidP="00472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72"/>
    <w:rsid w:val="001C21D2"/>
    <w:rsid w:val="00273D53"/>
    <w:rsid w:val="002B6F55"/>
    <w:rsid w:val="00472A58"/>
    <w:rsid w:val="0057777F"/>
    <w:rsid w:val="006D5BF4"/>
    <w:rsid w:val="006F660A"/>
    <w:rsid w:val="007A03DA"/>
    <w:rsid w:val="008309E0"/>
    <w:rsid w:val="008542E4"/>
    <w:rsid w:val="00876FA5"/>
    <w:rsid w:val="00890672"/>
    <w:rsid w:val="00905D0F"/>
    <w:rsid w:val="00916DE5"/>
    <w:rsid w:val="00A24ABC"/>
    <w:rsid w:val="00AE43F0"/>
    <w:rsid w:val="00BE03FC"/>
    <w:rsid w:val="00D30E2E"/>
    <w:rsid w:val="00DB5F95"/>
    <w:rsid w:val="00F54EB2"/>
    <w:rsid w:val="00F74BBC"/>
    <w:rsid w:val="00FB7A39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2547"/>
  <w15:chartTrackingRefBased/>
  <w15:docId w15:val="{AB1066DD-DBE4-4C55-AAF4-FC017A2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89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0672"/>
    <w:pPr>
      <w:ind w:left="720"/>
      <w:contextualSpacing/>
    </w:pPr>
  </w:style>
  <w:style w:type="paragraph" w:customStyle="1" w:styleId="l3">
    <w:name w:val="l3"/>
    <w:basedOn w:val="Normln"/>
    <w:rsid w:val="00890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906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906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7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A58"/>
  </w:style>
  <w:style w:type="paragraph" w:styleId="Zpat">
    <w:name w:val="footer"/>
    <w:basedOn w:val="Normln"/>
    <w:link w:val="ZpatChar"/>
    <w:uiPriority w:val="99"/>
    <w:unhideWhenUsed/>
    <w:rsid w:val="00472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http://ftp.aspi.cz/obr/full/pr/273-21bb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http://ftp.aspi.cz/obr/full/pr/273-21bc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1313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Průchová Jitka</dc:creator>
  <cp:keywords/>
  <dc:description/>
  <cp:lastModifiedBy>Průchová Jitka</cp:lastModifiedBy>
  <cp:revision>10</cp:revision>
  <dcterms:created xsi:type="dcterms:W3CDTF">2022-07-22T12:02:00Z</dcterms:created>
  <dcterms:modified xsi:type="dcterms:W3CDTF">2023-03-14T16:09:00Z</dcterms:modified>
</cp:coreProperties>
</file>