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76A31A88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>asistent ochrany veřejného zdraví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oddělení hy</w:t>
      </w:r>
      <w:r w:rsidR="000E78F0">
        <w:rPr>
          <w:rFonts w:ascii="Times New Roman" w:hAnsi="Times New Roman" w:cs="Times New Roman"/>
          <w:b/>
          <w:sz w:val="24"/>
          <w:szCs w:val="24"/>
          <w:u w:val="single"/>
        </w:rPr>
        <w:t xml:space="preserve">gieny </w:t>
      </w:r>
      <w:r w:rsidR="00522A0E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práce </w:t>
      </w:r>
      <w:r w:rsidR="009508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11. platová třída 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522A0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B59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0C3F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3DD7"/>
    <w:rsid w:val="004F5BC2"/>
    <w:rsid w:val="005135F1"/>
    <w:rsid w:val="00522A0E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08A5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22E7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3</cp:revision>
  <dcterms:created xsi:type="dcterms:W3CDTF">2025-06-10T13:27:00Z</dcterms:created>
  <dcterms:modified xsi:type="dcterms:W3CDTF">2025-06-11T08:09:00Z</dcterms:modified>
</cp:coreProperties>
</file>