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ED63" w14:textId="77777777" w:rsidR="00323D54" w:rsidRDefault="00000000">
      <w:pPr>
        <w:pStyle w:val="Nadpis3"/>
      </w:pPr>
      <w:r>
        <w:t xml:space="preserve">                       </w:t>
      </w:r>
    </w:p>
    <w:p w14:paraId="7CB5ED4A" w14:textId="77777777" w:rsidR="00323D54" w:rsidRDefault="00000000">
      <w:pPr>
        <w:pStyle w:val="Nadpis3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Jak postupovat při zřízení provozovny služeb</w:t>
      </w:r>
    </w:p>
    <w:p w14:paraId="6A5D3986" w14:textId="77777777" w:rsidR="00323D54" w:rsidRDefault="00000000">
      <w:pPr>
        <w:pStyle w:val="Textbody"/>
        <w:spacing w:after="0"/>
        <w:jc w:val="both"/>
      </w:pPr>
      <w:r>
        <w:t xml:space="preserve">     Nové provozovny služeb péče o tělo (kadeřnictví, pedikúra a manikúra, kosmetika, masáže, regenerační a rekondiční zařízení, solária, tetovací studia a další podobná zařízení) jsou zřizovány většinou jako nové objekty nebo je prováděna změna užívání stávajících prostor pro jiný účel. </w:t>
      </w:r>
      <w:r>
        <w:rPr>
          <w:u w:val="single"/>
        </w:rPr>
        <w:t xml:space="preserve">V obou případech je nutné podat na KHS písemnou žádost, podloženou jednoduchou projektovou dokumentací, ze které vyplynou všechny náležitosti Vámi navrženého řešení a vybavení provozovny. </w:t>
      </w:r>
      <w:r>
        <w:t xml:space="preserve">Obsahem návrhu je zejména způsob osvětlení, větrání, vytápění, dodávky pitné a teplé vody, napojení na kanalizaci, úprava podlah a povrchů, vybavení zařizovacími předměty (WC, umyvadlo, sprcha, dřez, výlevka), eventuelně jiné požadavky související se specifiky dané činnosti. KHS přitom upozorňuje na povinnost mít v místnosti, kde je vykonávána vlastní činnost (masáže, kosmetika apod.) </w:t>
      </w:r>
      <w:r>
        <w:rPr>
          <w:u w:val="single"/>
        </w:rPr>
        <w:t>umyvadlo pro mytí rukou s tekoucí pitnou a teplou vodou</w:t>
      </w:r>
      <w:r>
        <w:t xml:space="preserve">. V případě provozoven pedikúr je nutno myslet i na vybavení pedikérskou vaničkou, napojenou na přívod a odvod vody. </w:t>
      </w:r>
      <w:r>
        <w:br/>
        <w:t>Žádost musí obsahovat jméno a adresu žadatele, adresu provozovny a je vhodné ji doplnit telefonním nebo e-mailovým kontaktem, pro případné upřesnění žádosti.</w:t>
      </w:r>
    </w:p>
    <w:p w14:paraId="1574BD72" w14:textId="77777777" w:rsidR="00323D54" w:rsidRDefault="00323D54">
      <w:pPr>
        <w:pStyle w:val="Textbody"/>
        <w:spacing w:after="0"/>
        <w:jc w:val="both"/>
      </w:pPr>
    </w:p>
    <w:p w14:paraId="3A948A3E" w14:textId="77777777" w:rsidR="00323D54" w:rsidRDefault="00000000">
      <w:pPr>
        <w:pStyle w:val="Nadpis3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Kdy mohu začít provozovat služby péče o tělo?</w:t>
      </w:r>
    </w:p>
    <w:p w14:paraId="6F883F77" w14:textId="29F70B60" w:rsidR="00323D54" w:rsidRDefault="00000000">
      <w:pPr>
        <w:pStyle w:val="Textbody"/>
        <w:jc w:val="both"/>
      </w:pPr>
      <w:r>
        <w:t xml:space="preserve">     S výkonem činnosti epidemiologicky závažné (holičství, kadeřnictví, pedikúra, manikúra, kosmetika, masérské, regenerační a rekondiční služby, v provozovnách, kde je porušována integrita kůže, solária apod.) můžete začít až po posouzení provozovny (vydání závazného stanovisko ke změně užívání nebo kolaudaci) a </w:t>
      </w:r>
      <w:r w:rsidR="00CE672F">
        <w:t>zaslání oznámení zahájení</w:t>
      </w:r>
      <w:r>
        <w:t xml:space="preserve"> Vámi vykonávané činnosti</w:t>
      </w:r>
      <w:r w:rsidR="00CE672F">
        <w:t xml:space="preserve"> na KHS Plzeňského kraje</w:t>
      </w:r>
      <w:r>
        <w:t>. Základní požadavky jsou stanoveny v ustanovení § 19 až § 21 zákona č. 258/2000 Sb. o ochraně veřejného zdraví a o změně některých souvisejících zákonů, ve znění pozdějších předpisů a dále v ustanovení § §51 až § 52 vyhlášky č. 137/2004 Sb.</w:t>
      </w:r>
      <w:r w:rsidR="00FF1AC7">
        <w:t>,</w:t>
      </w:r>
      <w:r>
        <w:t xml:space="preserve"> o hygienických požadavcích na stravovací služby a o zásadách osobní a provozní hygieny při činnostech epidemiologicky závažných, ve znění pozdějších předpisů. Vzor</w:t>
      </w:r>
      <w:r w:rsidR="00CE672F">
        <w:t>y</w:t>
      </w:r>
      <w:r>
        <w:t xml:space="preserve"> provozní</w:t>
      </w:r>
      <w:r w:rsidR="00CE672F">
        <w:t>ch</w:t>
      </w:r>
      <w:r>
        <w:t xml:space="preserve"> řád</w:t>
      </w:r>
      <w:r w:rsidR="00CE672F">
        <w:t>ů a oznámení o zahájení, změně či ukončení činnosti péče o tělo jsou</w:t>
      </w:r>
      <w:r>
        <w:t xml:space="preserve"> k</w:t>
      </w:r>
      <w:r w:rsidR="00CE672F">
        <w:t> </w:t>
      </w:r>
      <w:r>
        <w:t>dispozici</w:t>
      </w:r>
      <w:r w:rsidR="00CE672F">
        <w:t xml:space="preserve"> na webových stránkách </w:t>
      </w:r>
      <w:r w:rsidR="00CE672F" w:rsidRPr="00CE672F">
        <w:rPr>
          <w:color w:val="0070C0"/>
        </w:rPr>
        <w:t>www.khsplzen.cz</w:t>
      </w:r>
      <w:r>
        <w:t>.</w:t>
      </w:r>
    </w:p>
    <w:p w14:paraId="58F7BB5B" w14:textId="77777777" w:rsidR="00323D54" w:rsidRDefault="00323D54">
      <w:pPr>
        <w:pStyle w:val="Textbody"/>
        <w:jc w:val="both"/>
      </w:pPr>
    </w:p>
    <w:p w14:paraId="32DB671A" w14:textId="77777777" w:rsidR="00323D54" w:rsidRDefault="00323D54">
      <w:pPr>
        <w:pStyle w:val="Textbody"/>
        <w:jc w:val="both"/>
      </w:pPr>
    </w:p>
    <w:p w14:paraId="260F3081" w14:textId="77777777" w:rsidR="00323D54" w:rsidRDefault="00323D54">
      <w:pPr>
        <w:pStyle w:val="Textbody"/>
        <w:jc w:val="both"/>
      </w:pPr>
    </w:p>
    <w:p w14:paraId="2FC49975" w14:textId="77777777" w:rsidR="00323D54" w:rsidRDefault="00323D54">
      <w:pPr>
        <w:pStyle w:val="Textbody"/>
        <w:jc w:val="both"/>
      </w:pPr>
    </w:p>
    <w:p w14:paraId="243FFA1E" w14:textId="77777777" w:rsidR="00323D54" w:rsidRDefault="00323D54">
      <w:pPr>
        <w:pStyle w:val="Textbody"/>
        <w:jc w:val="both"/>
      </w:pPr>
    </w:p>
    <w:p w14:paraId="456B17DB" w14:textId="77777777" w:rsidR="00323D54" w:rsidRDefault="00323D54">
      <w:pPr>
        <w:pStyle w:val="Textbody"/>
        <w:jc w:val="both"/>
      </w:pPr>
    </w:p>
    <w:p w14:paraId="387F06EC" w14:textId="77777777" w:rsidR="00323D54" w:rsidRDefault="00323D54">
      <w:pPr>
        <w:pStyle w:val="Textbody"/>
        <w:jc w:val="both"/>
      </w:pPr>
    </w:p>
    <w:p w14:paraId="7C3967D1" w14:textId="77777777" w:rsidR="00323D54" w:rsidRDefault="00323D54">
      <w:pPr>
        <w:pStyle w:val="Textbody"/>
        <w:jc w:val="both"/>
      </w:pPr>
    </w:p>
    <w:p w14:paraId="4150C632" w14:textId="77777777" w:rsidR="00323D54" w:rsidRDefault="00323D54">
      <w:pPr>
        <w:pStyle w:val="Textbody"/>
        <w:jc w:val="both"/>
      </w:pPr>
    </w:p>
    <w:p w14:paraId="45C2E83C" w14:textId="77777777" w:rsidR="00323D54" w:rsidRDefault="00323D54">
      <w:pPr>
        <w:pStyle w:val="Textbody"/>
        <w:rPr>
          <w:sz w:val="22"/>
          <w:szCs w:val="22"/>
        </w:rPr>
      </w:pPr>
    </w:p>
    <w:p w14:paraId="61542328" w14:textId="77777777" w:rsidR="00323D54" w:rsidRDefault="00323D54">
      <w:pPr>
        <w:pStyle w:val="Textbody"/>
        <w:rPr>
          <w:sz w:val="22"/>
          <w:szCs w:val="22"/>
        </w:rPr>
      </w:pPr>
    </w:p>
    <w:sectPr w:rsidR="00323D5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9411" w14:textId="77777777" w:rsidR="00AC05B4" w:rsidRDefault="00AC05B4">
      <w:r>
        <w:separator/>
      </w:r>
    </w:p>
  </w:endnote>
  <w:endnote w:type="continuationSeparator" w:id="0">
    <w:p w14:paraId="067A5D8A" w14:textId="77777777" w:rsidR="00AC05B4" w:rsidRDefault="00A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280E" w14:textId="77777777" w:rsidR="00AC05B4" w:rsidRDefault="00AC05B4">
      <w:r>
        <w:rPr>
          <w:color w:val="000000"/>
        </w:rPr>
        <w:separator/>
      </w:r>
    </w:p>
  </w:footnote>
  <w:footnote w:type="continuationSeparator" w:id="0">
    <w:p w14:paraId="18EB9D42" w14:textId="77777777" w:rsidR="00AC05B4" w:rsidRDefault="00AC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D3EB1"/>
    <w:multiLevelType w:val="multilevel"/>
    <w:tmpl w:val="86E0AF6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9770041">
    <w:abstractNumId w:val="0"/>
  </w:num>
  <w:num w:numId="2" w16cid:durableId="341855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" w16cid:durableId="1673755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54"/>
    <w:rsid w:val="00007ADC"/>
    <w:rsid w:val="00323D54"/>
    <w:rsid w:val="00627F06"/>
    <w:rsid w:val="00AC05B4"/>
    <w:rsid w:val="00CE672F"/>
    <w:rsid w:val="00D565C4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0B53"/>
  <w15:docId w15:val="{8C3B07DB-0F8F-4A8B-ADFD-48698B7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Zábranská Andrea</dc:creator>
  <cp:lastModifiedBy>Zábranská Andrea</cp:lastModifiedBy>
  <cp:revision>3</cp:revision>
  <cp:lastPrinted>2026-01-14T08:59:00Z</cp:lastPrinted>
  <dcterms:created xsi:type="dcterms:W3CDTF">2026-01-14T08:53:00Z</dcterms:created>
  <dcterms:modified xsi:type="dcterms:W3CDTF">2026-01-14T09:01:00Z</dcterms:modified>
</cp:coreProperties>
</file>